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9B" w:rsidRDefault="0006039B">
      <w:pPr>
        <w:spacing w:line="360" w:lineRule="atLeast"/>
        <w:jc w:val="center"/>
        <w:outlineLvl w:val="0"/>
        <w:rPr>
          <w:rFonts w:ascii="新宋体" w:eastAsia="新宋体"/>
          <w:b/>
          <w:bCs/>
          <w:sz w:val="104"/>
          <w:szCs w:val="104"/>
        </w:rPr>
      </w:pPr>
      <w:bookmarkStart w:id="0" w:name="_Toc387845257"/>
      <w:bookmarkStart w:id="1" w:name="_Toc290634240"/>
      <w:bookmarkStart w:id="2" w:name="_Toc387845366"/>
      <w:bookmarkStart w:id="3" w:name="_Toc290563316"/>
    </w:p>
    <w:p w:rsidR="0006039B" w:rsidRDefault="002E774D">
      <w:pPr>
        <w:spacing w:line="360" w:lineRule="atLeast"/>
        <w:jc w:val="center"/>
        <w:outlineLvl w:val="0"/>
        <w:rPr>
          <w:rFonts w:ascii="新宋体" w:eastAsia="新宋体"/>
          <w:b/>
          <w:bCs/>
          <w:sz w:val="104"/>
          <w:szCs w:val="104"/>
        </w:rPr>
      </w:pPr>
      <w:bookmarkStart w:id="4" w:name="_Toc416963966"/>
      <w:bookmarkStart w:id="5" w:name="_Toc416963923"/>
      <w:bookmarkStart w:id="6" w:name="_Toc416442669"/>
      <w:bookmarkStart w:id="7" w:name="_Toc416965330"/>
      <w:r>
        <w:rPr>
          <w:rFonts w:ascii="新宋体" w:eastAsia="新宋体" w:cs="宋体" w:hint="eastAsia"/>
          <w:b/>
          <w:bCs/>
          <w:sz w:val="104"/>
          <w:szCs w:val="104"/>
        </w:rPr>
        <w:t>招标文件</w:t>
      </w:r>
      <w:bookmarkEnd w:id="0"/>
      <w:bookmarkEnd w:id="1"/>
      <w:bookmarkEnd w:id="2"/>
      <w:bookmarkEnd w:id="3"/>
      <w:bookmarkEnd w:id="4"/>
      <w:bookmarkEnd w:id="5"/>
      <w:bookmarkEnd w:id="6"/>
      <w:bookmarkEnd w:id="7"/>
    </w:p>
    <w:p w:rsidR="0006039B" w:rsidRDefault="0006039B">
      <w:pPr>
        <w:spacing w:line="360" w:lineRule="atLeast"/>
        <w:jc w:val="center"/>
        <w:outlineLvl w:val="0"/>
        <w:rPr>
          <w:rFonts w:ascii="新宋体" w:eastAsia="新宋体"/>
          <w:b/>
          <w:bCs/>
          <w:snapToGrid w:val="0"/>
          <w:sz w:val="36"/>
          <w:szCs w:val="36"/>
        </w:rPr>
      </w:pPr>
    </w:p>
    <w:p w:rsidR="0006039B" w:rsidRDefault="0006039B">
      <w:pPr>
        <w:spacing w:line="360" w:lineRule="atLeast"/>
        <w:ind w:firstLineChars="298" w:firstLine="658"/>
        <w:jc w:val="distribute"/>
        <w:outlineLvl w:val="0"/>
        <w:rPr>
          <w:rFonts w:ascii="新宋体" w:eastAsia="新宋体"/>
          <w:b/>
          <w:bCs/>
        </w:rPr>
      </w:pPr>
    </w:p>
    <w:p w:rsidR="0006039B" w:rsidRDefault="0006039B">
      <w:pPr>
        <w:spacing w:line="360" w:lineRule="atLeast"/>
        <w:ind w:firstLineChars="298" w:firstLine="658"/>
        <w:jc w:val="distribute"/>
        <w:outlineLvl w:val="0"/>
        <w:rPr>
          <w:rFonts w:ascii="新宋体" w:eastAsia="新宋体"/>
          <w:b/>
          <w:bCs/>
        </w:rPr>
      </w:pPr>
    </w:p>
    <w:p w:rsidR="0006039B" w:rsidRDefault="0006039B">
      <w:pPr>
        <w:spacing w:line="460" w:lineRule="atLeast"/>
        <w:outlineLvl w:val="0"/>
        <w:rPr>
          <w:rFonts w:ascii="新宋体" w:eastAsia="新宋体"/>
          <w:b/>
          <w:bCs/>
        </w:rPr>
      </w:pPr>
    </w:p>
    <w:p w:rsidR="0006039B" w:rsidRDefault="002E774D">
      <w:pPr>
        <w:spacing w:line="460" w:lineRule="atLeast"/>
        <w:ind w:leftChars="403" w:left="2387" w:hangingChars="500" w:hanging="1500"/>
        <w:outlineLvl w:val="0"/>
        <w:rPr>
          <w:rFonts w:ascii="新宋体" w:eastAsia="新宋体" w:cs="宋体"/>
          <w:snapToGrid w:val="0"/>
          <w:sz w:val="24"/>
          <w:szCs w:val="24"/>
        </w:rPr>
      </w:pPr>
      <w:bookmarkStart w:id="8" w:name="_Toc416963925"/>
      <w:bookmarkStart w:id="9" w:name="_Toc387845369"/>
      <w:bookmarkStart w:id="10" w:name="_Toc416965332"/>
      <w:bookmarkStart w:id="11" w:name="_Toc387845260"/>
      <w:bookmarkStart w:id="12" w:name="_Toc416442671"/>
      <w:bookmarkStart w:id="13" w:name="_Toc416963968"/>
      <w:r>
        <w:rPr>
          <w:rFonts w:ascii="新宋体" w:eastAsia="新宋体" w:cs="宋体" w:hint="eastAsia"/>
          <w:snapToGrid w:val="0"/>
          <w:sz w:val="30"/>
          <w:szCs w:val="30"/>
        </w:rPr>
        <w:t>项目名称：</w:t>
      </w:r>
      <w:bookmarkStart w:id="14" w:name="_Hlk16249469"/>
      <w:bookmarkStart w:id="15" w:name="_Toc416442672"/>
      <w:bookmarkStart w:id="16" w:name="_Toc416963926"/>
      <w:bookmarkStart w:id="17" w:name="_Toc387845370"/>
      <w:bookmarkStart w:id="18" w:name="_Toc416963969"/>
      <w:bookmarkStart w:id="19" w:name="_Toc416965333"/>
      <w:bookmarkStart w:id="20" w:name="_Toc387845261"/>
      <w:bookmarkEnd w:id="8"/>
      <w:bookmarkEnd w:id="9"/>
      <w:bookmarkEnd w:id="10"/>
      <w:bookmarkEnd w:id="11"/>
      <w:bookmarkEnd w:id="12"/>
      <w:bookmarkEnd w:id="13"/>
      <w:r w:rsidR="001D2544">
        <w:rPr>
          <w:rFonts w:ascii="新宋体" w:eastAsia="新宋体" w:cs="宋体" w:hint="eastAsia"/>
          <w:snapToGrid w:val="0"/>
          <w:sz w:val="30"/>
          <w:szCs w:val="30"/>
        </w:rPr>
        <w:t>长沙卷烟厂原</w:t>
      </w:r>
      <w:bookmarkStart w:id="21" w:name="_GoBack"/>
      <w:bookmarkEnd w:id="21"/>
      <w:r w:rsidR="001D2544">
        <w:rPr>
          <w:rFonts w:ascii="新宋体" w:eastAsia="新宋体" w:cs="宋体" w:hint="eastAsia"/>
          <w:snapToGrid w:val="0"/>
          <w:sz w:val="30"/>
          <w:szCs w:val="30"/>
        </w:rPr>
        <w:t>职工医院项目招租（第二次）</w:t>
      </w:r>
    </w:p>
    <w:bookmarkEnd w:id="14"/>
    <w:p w:rsidR="0006039B" w:rsidRDefault="002E774D">
      <w:pPr>
        <w:spacing w:line="460" w:lineRule="atLeast"/>
        <w:ind w:firstLineChars="296" w:firstLine="888"/>
        <w:outlineLvl w:val="0"/>
        <w:rPr>
          <w:rFonts w:ascii="新宋体" w:eastAsia="新宋体" w:cs="宋体"/>
          <w:snapToGrid w:val="0"/>
          <w:sz w:val="30"/>
          <w:szCs w:val="30"/>
        </w:rPr>
      </w:pPr>
      <w:r>
        <w:rPr>
          <w:rFonts w:ascii="新宋体" w:eastAsia="新宋体" w:cs="宋体" w:hint="eastAsia"/>
          <w:snapToGrid w:val="0"/>
          <w:sz w:val="30"/>
          <w:szCs w:val="30"/>
        </w:rPr>
        <w:t>招 标 人：</w:t>
      </w:r>
      <w:bookmarkEnd w:id="15"/>
      <w:bookmarkEnd w:id="16"/>
      <w:bookmarkEnd w:id="17"/>
      <w:bookmarkEnd w:id="18"/>
      <w:bookmarkEnd w:id="19"/>
      <w:bookmarkEnd w:id="20"/>
      <w:r>
        <w:rPr>
          <w:rFonts w:ascii="新宋体" w:eastAsia="新宋体" w:cs="宋体" w:hint="eastAsia"/>
          <w:snapToGrid w:val="0"/>
          <w:sz w:val="30"/>
          <w:szCs w:val="30"/>
        </w:rPr>
        <w:t>长沙市雨花区国有资产事务中心</w:t>
      </w:r>
    </w:p>
    <w:p w:rsidR="0006039B" w:rsidRDefault="0006039B">
      <w:pPr>
        <w:spacing w:line="360" w:lineRule="atLeast"/>
        <w:ind w:firstLineChars="298" w:firstLine="1077"/>
        <w:outlineLvl w:val="0"/>
        <w:rPr>
          <w:rFonts w:ascii="新宋体" w:eastAsia="新宋体"/>
          <w:b/>
          <w:bCs/>
          <w:snapToGrid w:val="0"/>
          <w:sz w:val="36"/>
          <w:szCs w:val="36"/>
        </w:rPr>
      </w:pPr>
    </w:p>
    <w:p w:rsidR="0006039B" w:rsidRDefault="0006039B">
      <w:pPr>
        <w:spacing w:line="360" w:lineRule="atLeast"/>
        <w:ind w:firstLineChars="298" w:firstLine="1077"/>
        <w:outlineLvl w:val="0"/>
        <w:rPr>
          <w:rFonts w:ascii="新宋体" w:eastAsia="新宋体"/>
          <w:b/>
          <w:bCs/>
          <w:snapToGrid w:val="0"/>
          <w:sz w:val="36"/>
          <w:szCs w:val="36"/>
        </w:rPr>
      </w:pPr>
    </w:p>
    <w:p w:rsidR="0006039B" w:rsidRDefault="0006039B">
      <w:pPr>
        <w:spacing w:line="360" w:lineRule="atLeast"/>
        <w:ind w:firstLineChars="298" w:firstLine="1077"/>
        <w:outlineLvl w:val="0"/>
        <w:rPr>
          <w:rFonts w:ascii="新宋体" w:eastAsia="新宋体"/>
          <w:b/>
          <w:bCs/>
          <w:snapToGrid w:val="0"/>
          <w:sz w:val="36"/>
          <w:szCs w:val="36"/>
        </w:rPr>
      </w:pPr>
    </w:p>
    <w:p w:rsidR="0006039B" w:rsidRDefault="0006039B">
      <w:pPr>
        <w:spacing w:line="360" w:lineRule="atLeast"/>
        <w:ind w:firstLineChars="298" w:firstLine="1077"/>
        <w:outlineLvl w:val="0"/>
        <w:rPr>
          <w:rFonts w:ascii="新宋体" w:eastAsia="新宋体"/>
          <w:b/>
          <w:bCs/>
          <w:snapToGrid w:val="0"/>
          <w:sz w:val="36"/>
          <w:szCs w:val="36"/>
        </w:rPr>
      </w:pPr>
    </w:p>
    <w:p w:rsidR="0006039B" w:rsidRDefault="0006039B">
      <w:pPr>
        <w:spacing w:line="360" w:lineRule="atLeast"/>
        <w:outlineLvl w:val="0"/>
        <w:rPr>
          <w:rFonts w:ascii="新宋体" w:eastAsia="新宋体"/>
          <w:b/>
          <w:bCs/>
          <w:snapToGrid w:val="0"/>
          <w:sz w:val="36"/>
          <w:szCs w:val="36"/>
        </w:rPr>
      </w:pPr>
    </w:p>
    <w:p w:rsidR="0006039B" w:rsidRDefault="002E774D">
      <w:pPr>
        <w:spacing w:line="460" w:lineRule="atLeast"/>
        <w:ind w:firstLineChars="296" w:firstLine="888"/>
        <w:outlineLvl w:val="0"/>
        <w:rPr>
          <w:rFonts w:ascii="新宋体" w:eastAsia="新宋体" w:cs="宋体"/>
          <w:snapToGrid w:val="0"/>
          <w:sz w:val="30"/>
          <w:szCs w:val="30"/>
        </w:rPr>
      </w:pPr>
      <w:r>
        <w:rPr>
          <w:rFonts w:ascii="新宋体" w:eastAsia="新宋体" w:cs="宋体" w:hint="eastAsia"/>
          <w:snapToGrid w:val="0"/>
          <w:sz w:val="30"/>
          <w:szCs w:val="30"/>
        </w:rPr>
        <w:t>招标代理公司：湖南万代项目管理有限公司</w:t>
      </w:r>
    </w:p>
    <w:p w:rsidR="0006039B" w:rsidRDefault="002E774D">
      <w:pPr>
        <w:spacing w:line="460" w:lineRule="atLeast"/>
        <w:ind w:firstLineChars="296" w:firstLine="888"/>
        <w:outlineLvl w:val="0"/>
        <w:rPr>
          <w:rFonts w:ascii="新宋体" w:eastAsia="新宋体" w:cs="宋体"/>
          <w:snapToGrid w:val="0"/>
          <w:sz w:val="30"/>
          <w:szCs w:val="30"/>
        </w:rPr>
      </w:pPr>
      <w:r>
        <w:rPr>
          <w:rFonts w:ascii="新宋体" w:eastAsia="新宋体" w:cs="宋体" w:hint="eastAsia"/>
          <w:snapToGrid w:val="0"/>
          <w:sz w:val="30"/>
          <w:szCs w:val="30"/>
        </w:rPr>
        <w:t>日期：二</w:t>
      </w:r>
      <w:r>
        <w:rPr>
          <w:rFonts w:ascii="新宋体" w:eastAsia="新宋体" w:cs="宋体"/>
          <w:snapToGrid w:val="0"/>
          <w:sz w:val="30"/>
          <w:szCs w:val="30"/>
        </w:rPr>
        <w:t>○</w:t>
      </w:r>
      <w:r>
        <w:rPr>
          <w:rFonts w:ascii="新宋体" w:eastAsia="新宋体" w:cs="宋体" w:hint="eastAsia"/>
          <w:snapToGrid w:val="0"/>
          <w:sz w:val="30"/>
          <w:szCs w:val="30"/>
        </w:rPr>
        <w:t>一九年</w:t>
      </w:r>
      <w:r w:rsidR="001D2544">
        <w:rPr>
          <w:rFonts w:ascii="新宋体" w:eastAsia="新宋体" w:cs="宋体" w:hint="eastAsia"/>
          <w:snapToGrid w:val="0"/>
          <w:sz w:val="30"/>
          <w:szCs w:val="30"/>
        </w:rPr>
        <w:t>九</w:t>
      </w:r>
      <w:r>
        <w:rPr>
          <w:rFonts w:ascii="新宋体" w:eastAsia="新宋体" w:cs="宋体" w:hint="eastAsia"/>
          <w:snapToGrid w:val="0"/>
          <w:sz w:val="30"/>
          <w:szCs w:val="30"/>
        </w:rPr>
        <w:t>月</w:t>
      </w:r>
      <w:r w:rsidR="001D2544">
        <w:rPr>
          <w:rFonts w:ascii="新宋体" w:eastAsia="新宋体" w:cs="宋体" w:hint="eastAsia"/>
          <w:snapToGrid w:val="0"/>
          <w:sz w:val="30"/>
          <w:szCs w:val="30"/>
        </w:rPr>
        <w:t>十九</w:t>
      </w:r>
      <w:r>
        <w:rPr>
          <w:rFonts w:ascii="新宋体" w:eastAsia="新宋体" w:cs="宋体" w:hint="eastAsia"/>
          <w:snapToGrid w:val="0"/>
          <w:sz w:val="30"/>
          <w:szCs w:val="30"/>
        </w:rPr>
        <w:t>日</w:t>
      </w:r>
    </w:p>
    <w:p w:rsidR="0006039B" w:rsidRDefault="002E774D">
      <w:pPr>
        <w:adjustRightInd/>
        <w:snapToGrid/>
        <w:spacing w:line="220" w:lineRule="atLeast"/>
        <w:rPr>
          <w:rFonts w:ascii="新宋体" w:eastAsia="新宋体"/>
          <w:b/>
          <w:bCs/>
          <w:sz w:val="44"/>
          <w:szCs w:val="44"/>
        </w:rPr>
      </w:pPr>
      <w:r>
        <w:rPr>
          <w:rFonts w:ascii="新宋体" w:eastAsia="新宋体"/>
          <w:b/>
          <w:bCs/>
          <w:sz w:val="44"/>
          <w:szCs w:val="44"/>
        </w:rPr>
        <w:br w:type="page"/>
      </w:r>
    </w:p>
    <w:p w:rsidR="0006039B" w:rsidRDefault="002E774D">
      <w:pPr>
        <w:pStyle w:val="10"/>
        <w:rPr>
          <w:rFonts w:ascii="新宋体" w:eastAsia="新宋体" w:cs="Calibri"/>
          <w:kern w:val="2"/>
          <w:sz w:val="21"/>
          <w:szCs w:val="21"/>
        </w:rPr>
      </w:pPr>
      <w:r>
        <w:rPr>
          <w:rFonts w:ascii="新宋体" w:eastAsia="新宋体" w:hint="eastAsia"/>
        </w:rPr>
        <w:lastRenderedPageBreak/>
        <w:t>目录</w:t>
      </w:r>
      <w:r w:rsidR="0081617F" w:rsidRPr="0081617F">
        <w:rPr>
          <w:rFonts w:ascii="新宋体" w:eastAsia="新宋体"/>
        </w:rPr>
        <w:fldChar w:fldCharType="begin"/>
      </w:r>
      <w:r>
        <w:rPr>
          <w:rFonts w:ascii="新宋体" w:eastAsia="新宋体"/>
        </w:rPr>
        <w:instrText xml:space="preserve"> TOC \o "1-1" \h \z \u </w:instrText>
      </w:r>
      <w:r w:rsidR="0081617F" w:rsidRPr="0081617F">
        <w:rPr>
          <w:rFonts w:ascii="新宋体" w:eastAsia="新宋体"/>
        </w:rPr>
        <w:fldChar w:fldCharType="separate"/>
      </w:r>
    </w:p>
    <w:p w:rsidR="0006039B" w:rsidRDefault="0006039B">
      <w:pPr>
        <w:pStyle w:val="10"/>
        <w:rPr>
          <w:rFonts w:ascii="新宋体" w:eastAsia="新宋体" w:cs="Calibri"/>
          <w:kern w:val="2"/>
          <w:sz w:val="21"/>
          <w:szCs w:val="21"/>
        </w:rPr>
      </w:pPr>
    </w:p>
    <w:p w:rsidR="0006039B" w:rsidRDefault="0081617F">
      <w:pPr>
        <w:pStyle w:val="10"/>
        <w:rPr>
          <w:rFonts w:ascii="新宋体" w:eastAsia="新宋体" w:cs="Calibri"/>
          <w:kern w:val="2"/>
          <w:sz w:val="24"/>
          <w:szCs w:val="24"/>
        </w:rPr>
      </w:pPr>
      <w:hyperlink w:anchor="_Toc416965334" w:history="1">
        <w:r w:rsidR="002E774D">
          <w:rPr>
            <w:rFonts w:ascii="新宋体" w:eastAsia="新宋体" w:hint="eastAsia"/>
            <w:snapToGrid w:val="0"/>
            <w:sz w:val="24"/>
            <w:szCs w:val="24"/>
          </w:rPr>
          <w:t>第一章</w:t>
        </w:r>
        <w:r w:rsidR="00F864B0">
          <w:rPr>
            <w:rFonts w:ascii="新宋体" w:eastAsia="新宋体" w:hint="eastAsia"/>
            <w:snapToGrid w:val="0"/>
            <w:sz w:val="24"/>
            <w:szCs w:val="24"/>
          </w:rPr>
          <w:t xml:space="preserve">  </w:t>
        </w:r>
        <w:r w:rsidR="002E774D">
          <w:rPr>
            <w:rFonts w:ascii="新宋体" w:eastAsia="新宋体" w:hint="eastAsia"/>
            <w:snapToGrid w:val="0"/>
            <w:sz w:val="24"/>
            <w:szCs w:val="24"/>
          </w:rPr>
          <w:t>招标公告</w:t>
        </w:r>
        <w:r w:rsidR="002E774D">
          <w:rPr>
            <w:rFonts w:ascii="新宋体" w:eastAsia="新宋体" w:cs="Tahoma"/>
            <w:sz w:val="24"/>
            <w:szCs w:val="24"/>
          </w:rPr>
          <w:tab/>
        </w:r>
        <w:r>
          <w:rPr>
            <w:rFonts w:ascii="新宋体" w:eastAsia="新宋体"/>
            <w:sz w:val="24"/>
            <w:szCs w:val="24"/>
          </w:rPr>
          <w:fldChar w:fldCharType="begin"/>
        </w:r>
        <w:r w:rsidR="002E774D">
          <w:rPr>
            <w:rFonts w:ascii="新宋体" w:eastAsia="新宋体"/>
            <w:sz w:val="24"/>
            <w:szCs w:val="24"/>
          </w:rPr>
          <w:instrText xml:space="preserve"> PAGEREF _Toc416965334 \h </w:instrText>
        </w:r>
        <w:r>
          <w:rPr>
            <w:rFonts w:ascii="新宋体" w:eastAsia="新宋体"/>
            <w:sz w:val="24"/>
            <w:szCs w:val="24"/>
          </w:rPr>
        </w:r>
        <w:r>
          <w:rPr>
            <w:rFonts w:ascii="新宋体" w:eastAsia="新宋体"/>
            <w:sz w:val="24"/>
            <w:szCs w:val="24"/>
          </w:rPr>
          <w:fldChar w:fldCharType="separate"/>
        </w:r>
        <w:r w:rsidR="000F52E1">
          <w:rPr>
            <w:rFonts w:ascii="新宋体" w:eastAsia="新宋体"/>
            <w:noProof/>
            <w:sz w:val="24"/>
            <w:szCs w:val="24"/>
          </w:rPr>
          <w:t>2</w:t>
        </w:r>
        <w:r>
          <w:rPr>
            <w:rFonts w:ascii="新宋体" w:eastAsia="新宋体"/>
            <w:sz w:val="24"/>
            <w:szCs w:val="24"/>
          </w:rPr>
          <w:fldChar w:fldCharType="end"/>
        </w:r>
      </w:hyperlink>
    </w:p>
    <w:p w:rsidR="0006039B" w:rsidRDefault="0081617F">
      <w:pPr>
        <w:pStyle w:val="10"/>
        <w:rPr>
          <w:rFonts w:ascii="新宋体" w:eastAsia="新宋体" w:cs="Calibri"/>
          <w:kern w:val="2"/>
          <w:sz w:val="24"/>
          <w:szCs w:val="24"/>
        </w:rPr>
      </w:pPr>
      <w:hyperlink w:anchor="_Toc416965335" w:history="1">
        <w:r w:rsidR="002E774D">
          <w:rPr>
            <w:rFonts w:ascii="新宋体" w:eastAsia="新宋体" w:hint="eastAsia"/>
            <w:snapToGrid w:val="0"/>
            <w:sz w:val="24"/>
            <w:szCs w:val="24"/>
          </w:rPr>
          <w:t>第二章</w:t>
        </w:r>
        <w:r w:rsidR="00F864B0">
          <w:rPr>
            <w:rFonts w:ascii="新宋体" w:eastAsia="新宋体" w:hint="eastAsia"/>
            <w:snapToGrid w:val="0"/>
            <w:sz w:val="24"/>
            <w:szCs w:val="24"/>
          </w:rPr>
          <w:t xml:space="preserve">  </w:t>
        </w:r>
        <w:r w:rsidR="002E774D">
          <w:rPr>
            <w:rFonts w:ascii="新宋体" w:eastAsia="新宋体" w:hint="eastAsia"/>
            <w:snapToGrid w:val="0"/>
            <w:sz w:val="24"/>
            <w:szCs w:val="24"/>
          </w:rPr>
          <w:t>投标人须知</w:t>
        </w:r>
        <w:r w:rsidR="002E774D">
          <w:rPr>
            <w:rFonts w:ascii="新宋体" w:eastAsia="新宋体" w:cs="Tahoma"/>
            <w:sz w:val="24"/>
            <w:szCs w:val="24"/>
          </w:rPr>
          <w:tab/>
        </w:r>
        <w:r>
          <w:rPr>
            <w:rFonts w:ascii="新宋体" w:eastAsia="新宋体"/>
            <w:sz w:val="24"/>
            <w:szCs w:val="24"/>
          </w:rPr>
          <w:fldChar w:fldCharType="begin"/>
        </w:r>
        <w:r w:rsidR="002E774D">
          <w:rPr>
            <w:rFonts w:ascii="新宋体" w:eastAsia="新宋体"/>
            <w:sz w:val="24"/>
            <w:szCs w:val="24"/>
          </w:rPr>
          <w:instrText xml:space="preserve"> PAGEREF _Toc416965335 \h </w:instrText>
        </w:r>
        <w:r>
          <w:rPr>
            <w:rFonts w:ascii="新宋体" w:eastAsia="新宋体"/>
            <w:sz w:val="24"/>
            <w:szCs w:val="24"/>
          </w:rPr>
        </w:r>
        <w:r>
          <w:rPr>
            <w:rFonts w:ascii="新宋体" w:eastAsia="新宋体"/>
            <w:sz w:val="24"/>
            <w:szCs w:val="24"/>
          </w:rPr>
          <w:fldChar w:fldCharType="separate"/>
        </w:r>
        <w:r w:rsidR="000F52E1">
          <w:rPr>
            <w:rFonts w:ascii="新宋体" w:eastAsia="新宋体"/>
            <w:noProof/>
            <w:sz w:val="24"/>
            <w:szCs w:val="24"/>
          </w:rPr>
          <w:t>6</w:t>
        </w:r>
        <w:r>
          <w:rPr>
            <w:rFonts w:ascii="新宋体" w:eastAsia="新宋体"/>
            <w:sz w:val="24"/>
            <w:szCs w:val="24"/>
          </w:rPr>
          <w:fldChar w:fldCharType="end"/>
        </w:r>
      </w:hyperlink>
    </w:p>
    <w:p w:rsidR="0006039B" w:rsidRDefault="0081617F">
      <w:pPr>
        <w:pStyle w:val="10"/>
        <w:rPr>
          <w:rFonts w:ascii="新宋体" w:eastAsia="新宋体" w:cs="Calibri"/>
          <w:kern w:val="2"/>
          <w:sz w:val="24"/>
          <w:szCs w:val="24"/>
        </w:rPr>
      </w:pPr>
      <w:hyperlink w:anchor="_Toc416965337" w:history="1">
        <w:r w:rsidR="002E774D">
          <w:rPr>
            <w:rFonts w:ascii="新宋体" w:eastAsia="新宋体" w:hint="eastAsia"/>
            <w:snapToGrid w:val="0"/>
            <w:sz w:val="24"/>
            <w:szCs w:val="24"/>
          </w:rPr>
          <w:t>第三章</w:t>
        </w:r>
        <w:r w:rsidR="00F864B0">
          <w:rPr>
            <w:rFonts w:ascii="新宋体" w:eastAsia="新宋体" w:hint="eastAsia"/>
            <w:snapToGrid w:val="0"/>
            <w:sz w:val="24"/>
            <w:szCs w:val="24"/>
          </w:rPr>
          <w:t xml:space="preserve">  </w:t>
        </w:r>
        <w:r w:rsidR="002E774D">
          <w:rPr>
            <w:rFonts w:ascii="新宋体" w:eastAsia="新宋体" w:hint="eastAsia"/>
            <w:snapToGrid w:val="0"/>
            <w:sz w:val="24"/>
            <w:szCs w:val="24"/>
          </w:rPr>
          <w:t>门面租赁租金底价及房屋用途、要求</w:t>
        </w:r>
        <w:r w:rsidR="002E774D">
          <w:rPr>
            <w:rFonts w:ascii="新宋体" w:eastAsia="新宋体" w:cs="Tahoma"/>
            <w:sz w:val="24"/>
            <w:szCs w:val="24"/>
          </w:rPr>
          <w:tab/>
        </w:r>
        <w:r>
          <w:rPr>
            <w:rFonts w:ascii="新宋体" w:eastAsia="新宋体"/>
            <w:sz w:val="24"/>
            <w:szCs w:val="24"/>
          </w:rPr>
          <w:fldChar w:fldCharType="begin"/>
        </w:r>
        <w:r w:rsidR="002E774D">
          <w:rPr>
            <w:rFonts w:ascii="新宋体" w:eastAsia="新宋体"/>
            <w:sz w:val="24"/>
            <w:szCs w:val="24"/>
          </w:rPr>
          <w:instrText xml:space="preserve"> PAGEREF _Toc416965337 \h </w:instrText>
        </w:r>
        <w:r>
          <w:rPr>
            <w:rFonts w:ascii="新宋体" w:eastAsia="新宋体"/>
            <w:sz w:val="24"/>
            <w:szCs w:val="24"/>
          </w:rPr>
        </w:r>
        <w:r>
          <w:rPr>
            <w:rFonts w:ascii="新宋体" w:eastAsia="新宋体"/>
            <w:sz w:val="24"/>
            <w:szCs w:val="24"/>
          </w:rPr>
          <w:fldChar w:fldCharType="separate"/>
        </w:r>
        <w:r w:rsidR="000F52E1">
          <w:rPr>
            <w:rFonts w:ascii="新宋体" w:eastAsia="新宋体"/>
            <w:noProof/>
            <w:sz w:val="24"/>
            <w:szCs w:val="24"/>
          </w:rPr>
          <w:t>18</w:t>
        </w:r>
        <w:r>
          <w:rPr>
            <w:rFonts w:ascii="新宋体" w:eastAsia="新宋体"/>
            <w:sz w:val="24"/>
            <w:szCs w:val="24"/>
          </w:rPr>
          <w:fldChar w:fldCharType="end"/>
        </w:r>
      </w:hyperlink>
    </w:p>
    <w:p w:rsidR="0006039B" w:rsidRDefault="0081617F">
      <w:pPr>
        <w:pStyle w:val="10"/>
        <w:rPr>
          <w:rFonts w:ascii="新宋体" w:eastAsia="新宋体" w:cs="Calibri"/>
          <w:kern w:val="2"/>
          <w:sz w:val="24"/>
          <w:szCs w:val="24"/>
        </w:rPr>
      </w:pPr>
      <w:hyperlink w:anchor="_Toc416965338" w:history="1">
        <w:r w:rsidR="002E774D">
          <w:rPr>
            <w:rFonts w:ascii="新宋体" w:eastAsia="新宋体" w:hint="eastAsia"/>
            <w:snapToGrid w:val="0"/>
            <w:sz w:val="24"/>
            <w:szCs w:val="24"/>
          </w:rPr>
          <w:t>第四章</w:t>
        </w:r>
        <w:r w:rsidR="00F864B0">
          <w:rPr>
            <w:rFonts w:ascii="新宋体" w:eastAsia="新宋体" w:hint="eastAsia"/>
            <w:snapToGrid w:val="0"/>
            <w:sz w:val="24"/>
            <w:szCs w:val="24"/>
          </w:rPr>
          <w:t xml:space="preserve">  </w:t>
        </w:r>
        <w:r w:rsidR="002E774D">
          <w:rPr>
            <w:rFonts w:ascii="新宋体" w:eastAsia="新宋体" w:hint="eastAsia"/>
            <w:snapToGrid w:val="0"/>
            <w:sz w:val="24"/>
            <w:szCs w:val="24"/>
          </w:rPr>
          <w:t>评标办法（综合评估法）</w:t>
        </w:r>
        <w:r w:rsidR="002E774D">
          <w:rPr>
            <w:rFonts w:ascii="新宋体" w:eastAsia="新宋体" w:cs="Tahoma"/>
            <w:sz w:val="24"/>
            <w:szCs w:val="24"/>
          </w:rPr>
          <w:tab/>
        </w:r>
        <w:r>
          <w:rPr>
            <w:rFonts w:ascii="新宋体" w:eastAsia="新宋体"/>
            <w:sz w:val="24"/>
            <w:szCs w:val="24"/>
          </w:rPr>
          <w:fldChar w:fldCharType="begin"/>
        </w:r>
        <w:r w:rsidR="002E774D">
          <w:rPr>
            <w:rFonts w:ascii="新宋体" w:eastAsia="新宋体"/>
            <w:sz w:val="24"/>
            <w:szCs w:val="24"/>
          </w:rPr>
          <w:instrText xml:space="preserve"> PAGEREF _Toc416965338 \h </w:instrText>
        </w:r>
        <w:r>
          <w:rPr>
            <w:rFonts w:ascii="新宋体" w:eastAsia="新宋体"/>
            <w:sz w:val="24"/>
            <w:szCs w:val="24"/>
          </w:rPr>
        </w:r>
        <w:r>
          <w:rPr>
            <w:rFonts w:ascii="新宋体" w:eastAsia="新宋体"/>
            <w:sz w:val="24"/>
            <w:szCs w:val="24"/>
          </w:rPr>
          <w:fldChar w:fldCharType="separate"/>
        </w:r>
        <w:r w:rsidR="000F52E1">
          <w:rPr>
            <w:rFonts w:ascii="新宋体" w:eastAsia="新宋体"/>
            <w:noProof/>
            <w:sz w:val="24"/>
            <w:szCs w:val="24"/>
          </w:rPr>
          <w:t>21</w:t>
        </w:r>
        <w:r>
          <w:rPr>
            <w:rFonts w:ascii="新宋体" w:eastAsia="新宋体"/>
            <w:sz w:val="24"/>
            <w:szCs w:val="24"/>
          </w:rPr>
          <w:fldChar w:fldCharType="end"/>
        </w:r>
      </w:hyperlink>
    </w:p>
    <w:p w:rsidR="0006039B" w:rsidRDefault="0081617F">
      <w:pPr>
        <w:pStyle w:val="10"/>
        <w:rPr>
          <w:rFonts w:ascii="新宋体" w:eastAsia="新宋体" w:cs="Calibri"/>
          <w:kern w:val="2"/>
          <w:sz w:val="24"/>
          <w:szCs w:val="24"/>
        </w:rPr>
      </w:pPr>
      <w:hyperlink w:anchor="_Toc416965339" w:history="1">
        <w:r w:rsidR="002E774D">
          <w:rPr>
            <w:rFonts w:ascii="新宋体" w:eastAsia="新宋体" w:hint="eastAsia"/>
            <w:snapToGrid w:val="0"/>
            <w:sz w:val="24"/>
            <w:szCs w:val="24"/>
          </w:rPr>
          <w:t>第五章</w:t>
        </w:r>
        <w:r w:rsidR="00F864B0">
          <w:rPr>
            <w:rFonts w:ascii="新宋体" w:eastAsia="新宋体" w:hint="eastAsia"/>
            <w:snapToGrid w:val="0"/>
            <w:sz w:val="24"/>
            <w:szCs w:val="24"/>
          </w:rPr>
          <w:t xml:space="preserve">  </w:t>
        </w:r>
        <w:r w:rsidR="002E774D">
          <w:rPr>
            <w:rFonts w:ascii="新宋体" w:eastAsia="新宋体" w:hint="eastAsia"/>
            <w:snapToGrid w:val="0"/>
            <w:sz w:val="24"/>
            <w:szCs w:val="24"/>
          </w:rPr>
          <w:t>合同格式</w:t>
        </w:r>
        <w:r w:rsidR="002E774D">
          <w:rPr>
            <w:rFonts w:ascii="新宋体" w:eastAsia="新宋体" w:cs="Tahoma"/>
            <w:sz w:val="24"/>
            <w:szCs w:val="24"/>
          </w:rPr>
          <w:tab/>
        </w:r>
        <w:r>
          <w:rPr>
            <w:rFonts w:ascii="新宋体" w:eastAsia="新宋体"/>
            <w:sz w:val="24"/>
            <w:szCs w:val="24"/>
          </w:rPr>
          <w:fldChar w:fldCharType="begin"/>
        </w:r>
        <w:r w:rsidR="002E774D">
          <w:rPr>
            <w:rFonts w:ascii="新宋体" w:eastAsia="新宋体"/>
            <w:sz w:val="24"/>
            <w:szCs w:val="24"/>
          </w:rPr>
          <w:instrText xml:space="preserve"> PAGEREF _Toc416965339 \h </w:instrText>
        </w:r>
        <w:r>
          <w:rPr>
            <w:rFonts w:ascii="新宋体" w:eastAsia="新宋体"/>
            <w:sz w:val="24"/>
            <w:szCs w:val="24"/>
          </w:rPr>
        </w:r>
        <w:r>
          <w:rPr>
            <w:rFonts w:ascii="新宋体" w:eastAsia="新宋体"/>
            <w:sz w:val="24"/>
            <w:szCs w:val="24"/>
          </w:rPr>
          <w:fldChar w:fldCharType="separate"/>
        </w:r>
        <w:r w:rsidR="000F52E1">
          <w:rPr>
            <w:rFonts w:ascii="新宋体" w:eastAsia="新宋体"/>
            <w:noProof/>
            <w:sz w:val="24"/>
            <w:szCs w:val="24"/>
          </w:rPr>
          <w:t>27</w:t>
        </w:r>
        <w:r>
          <w:rPr>
            <w:rFonts w:ascii="新宋体" w:eastAsia="新宋体"/>
            <w:sz w:val="24"/>
            <w:szCs w:val="24"/>
          </w:rPr>
          <w:fldChar w:fldCharType="end"/>
        </w:r>
      </w:hyperlink>
    </w:p>
    <w:p w:rsidR="0006039B" w:rsidRDefault="0081617F">
      <w:pPr>
        <w:pStyle w:val="10"/>
        <w:rPr>
          <w:rFonts w:ascii="新宋体" w:eastAsia="新宋体" w:cs="Calibri"/>
          <w:kern w:val="2"/>
          <w:sz w:val="24"/>
          <w:szCs w:val="24"/>
        </w:rPr>
      </w:pPr>
      <w:hyperlink w:anchor="_Toc416965340" w:history="1">
        <w:r w:rsidR="002E774D">
          <w:rPr>
            <w:rFonts w:ascii="新宋体" w:eastAsia="新宋体" w:hint="eastAsia"/>
            <w:snapToGrid w:val="0"/>
            <w:sz w:val="24"/>
            <w:szCs w:val="24"/>
          </w:rPr>
          <w:t>第六章</w:t>
        </w:r>
        <w:r w:rsidR="00F864B0">
          <w:rPr>
            <w:rFonts w:ascii="新宋体" w:eastAsia="新宋体" w:hint="eastAsia"/>
            <w:snapToGrid w:val="0"/>
            <w:sz w:val="24"/>
            <w:szCs w:val="24"/>
          </w:rPr>
          <w:t xml:space="preserve">  </w:t>
        </w:r>
        <w:r w:rsidR="002E774D">
          <w:rPr>
            <w:rFonts w:ascii="新宋体" w:eastAsia="新宋体" w:hint="eastAsia"/>
            <w:snapToGrid w:val="0"/>
            <w:sz w:val="24"/>
            <w:szCs w:val="24"/>
          </w:rPr>
          <w:t>投标文件格式</w:t>
        </w:r>
        <w:r w:rsidR="002E774D">
          <w:rPr>
            <w:rFonts w:ascii="新宋体" w:eastAsia="新宋体" w:cs="Tahoma"/>
            <w:sz w:val="24"/>
            <w:szCs w:val="24"/>
          </w:rPr>
          <w:tab/>
        </w:r>
        <w:r>
          <w:rPr>
            <w:rFonts w:ascii="新宋体" w:eastAsia="新宋体"/>
            <w:sz w:val="24"/>
            <w:szCs w:val="24"/>
          </w:rPr>
          <w:fldChar w:fldCharType="begin"/>
        </w:r>
        <w:r w:rsidR="002E774D">
          <w:rPr>
            <w:rFonts w:ascii="新宋体" w:eastAsia="新宋体"/>
            <w:sz w:val="24"/>
            <w:szCs w:val="24"/>
          </w:rPr>
          <w:instrText xml:space="preserve"> PAGEREF _Toc416965340 \h </w:instrText>
        </w:r>
        <w:r>
          <w:rPr>
            <w:rFonts w:ascii="新宋体" w:eastAsia="新宋体"/>
            <w:sz w:val="24"/>
            <w:szCs w:val="24"/>
          </w:rPr>
        </w:r>
        <w:r>
          <w:rPr>
            <w:rFonts w:ascii="新宋体" w:eastAsia="新宋体"/>
            <w:sz w:val="24"/>
            <w:szCs w:val="24"/>
          </w:rPr>
          <w:fldChar w:fldCharType="separate"/>
        </w:r>
        <w:r w:rsidR="000F52E1">
          <w:rPr>
            <w:rFonts w:ascii="新宋体" w:eastAsia="新宋体"/>
            <w:noProof/>
            <w:sz w:val="24"/>
            <w:szCs w:val="24"/>
          </w:rPr>
          <w:t>28</w:t>
        </w:r>
        <w:r>
          <w:rPr>
            <w:rFonts w:ascii="新宋体" w:eastAsia="新宋体"/>
            <w:sz w:val="24"/>
            <w:szCs w:val="24"/>
          </w:rPr>
          <w:fldChar w:fldCharType="end"/>
        </w:r>
      </w:hyperlink>
    </w:p>
    <w:p w:rsidR="0006039B" w:rsidRDefault="0081617F">
      <w:pPr>
        <w:adjustRightInd/>
        <w:snapToGrid/>
        <w:spacing w:line="220" w:lineRule="atLeast"/>
        <w:jc w:val="center"/>
        <w:rPr>
          <w:rFonts w:ascii="新宋体" w:eastAsia="新宋体"/>
        </w:rPr>
        <w:sectPr w:rsidR="0006039B">
          <w:footerReference w:type="default" r:id="rId8"/>
          <w:pgSz w:w="12240" w:h="15840"/>
          <w:pgMar w:top="1440" w:right="1325" w:bottom="1440" w:left="1800" w:header="720" w:footer="720" w:gutter="0"/>
          <w:pgNumType w:start="0"/>
          <w:cols w:space="720"/>
          <w:docGrid w:linePitch="312"/>
        </w:sectPr>
      </w:pPr>
      <w:r>
        <w:rPr>
          <w:rFonts w:ascii="新宋体" w:eastAsia="新宋体"/>
        </w:rPr>
        <w:fldChar w:fldCharType="end"/>
      </w:r>
    </w:p>
    <w:p w:rsidR="00DC15F2" w:rsidRDefault="002E774D" w:rsidP="00DC15F2">
      <w:pPr>
        <w:adjustRightInd/>
        <w:snapToGrid/>
        <w:spacing w:after="0" w:line="520" w:lineRule="exact"/>
        <w:jc w:val="center"/>
        <w:rPr>
          <w:rFonts w:ascii="新宋体" w:eastAsia="新宋体" w:cs="宋体"/>
          <w:b/>
          <w:bCs/>
          <w:snapToGrid w:val="0"/>
          <w:sz w:val="44"/>
          <w:szCs w:val="44"/>
        </w:rPr>
      </w:pPr>
      <w:bookmarkStart w:id="22" w:name="_Toc416965334"/>
      <w:r>
        <w:rPr>
          <w:rFonts w:ascii="新宋体" w:eastAsia="新宋体" w:cs="宋体" w:hint="eastAsia"/>
          <w:b/>
          <w:bCs/>
          <w:snapToGrid w:val="0"/>
          <w:sz w:val="44"/>
          <w:szCs w:val="44"/>
        </w:rPr>
        <w:lastRenderedPageBreak/>
        <w:t>第一章</w:t>
      </w:r>
      <w:bookmarkEnd w:id="22"/>
      <w:r w:rsidR="00DC15F2">
        <w:rPr>
          <w:rFonts w:ascii="新宋体" w:eastAsia="新宋体" w:cs="宋体" w:hint="eastAsia"/>
          <w:b/>
          <w:bCs/>
          <w:snapToGrid w:val="0"/>
          <w:sz w:val="44"/>
          <w:szCs w:val="44"/>
        </w:rPr>
        <w:t>招标公告</w:t>
      </w:r>
    </w:p>
    <w:p w:rsidR="00DC15F2" w:rsidRDefault="00DC15F2" w:rsidP="00DC15F2">
      <w:pPr>
        <w:adjustRightInd/>
        <w:snapToGrid/>
        <w:spacing w:after="0" w:line="520" w:lineRule="exact"/>
        <w:jc w:val="center"/>
        <w:rPr>
          <w:rFonts w:ascii="新宋体" w:eastAsia="新宋体" w:cs="宋体"/>
          <w:b/>
          <w:bCs/>
          <w:snapToGrid w:val="0"/>
          <w:sz w:val="44"/>
          <w:szCs w:val="44"/>
        </w:rPr>
      </w:pPr>
    </w:p>
    <w:p w:rsidR="00DC15F2" w:rsidRDefault="00DC15F2" w:rsidP="00DC15F2">
      <w:pPr>
        <w:adjustRightInd/>
        <w:snapToGrid/>
        <w:spacing w:after="0" w:line="520" w:lineRule="exact"/>
        <w:ind w:firstLineChars="200" w:firstLine="480"/>
        <w:rPr>
          <w:rFonts w:ascii="新宋体" w:eastAsia="新宋体" w:cs="宋体"/>
          <w:sz w:val="24"/>
          <w:szCs w:val="24"/>
        </w:rPr>
      </w:pPr>
      <w:r>
        <w:rPr>
          <w:rFonts w:ascii="新宋体" w:eastAsia="新宋体" w:cs="宋体" w:hint="eastAsia"/>
          <w:sz w:val="24"/>
          <w:szCs w:val="24"/>
        </w:rPr>
        <w:t>湖南万代项目管理有限公司受长沙市雨花区国有资产事务中心委托</w:t>
      </w:r>
      <w:r>
        <w:rPr>
          <w:rFonts w:ascii="新宋体" w:eastAsia="新宋体" w:cs="宋体"/>
          <w:sz w:val="24"/>
          <w:szCs w:val="24"/>
        </w:rPr>
        <w:t>,</w:t>
      </w:r>
      <w:r>
        <w:rPr>
          <w:rFonts w:ascii="新宋体" w:eastAsia="新宋体" w:cs="宋体" w:hint="eastAsia"/>
          <w:sz w:val="24"/>
          <w:szCs w:val="24"/>
        </w:rPr>
        <w:t>对</w:t>
      </w:r>
      <w:r>
        <w:rPr>
          <w:rFonts w:ascii="新宋体" w:eastAsia="新宋体" w:cs="宋体" w:hint="eastAsia"/>
          <w:snapToGrid w:val="0"/>
          <w:sz w:val="24"/>
          <w:szCs w:val="24"/>
        </w:rPr>
        <w:t>长沙卷烟厂原职工医院项目</w:t>
      </w:r>
      <w:r>
        <w:rPr>
          <w:rFonts w:ascii="新宋体" w:eastAsia="新宋体" w:cs="宋体" w:hint="eastAsia"/>
          <w:sz w:val="24"/>
          <w:szCs w:val="24"/>
        </w:rPr>
        <w:t>进行公开招租。欢迎有意向的承租人进行投标。</w:t>
      </w:r>
    </w:p>
    <w:p w:rsidR="00DC15F2" w:rsidRDefault="00DC15F2" w:rsidP="00DC15F2">
      <w:pPr>
        <w:adjustRightInd/>
        <w:snapToGrid/>
        <w:spacing w:after="0" w:line="520" w:lineRule="exact"/>
        <w:ind w:firstLineChars="200" w:firstLine="482"/>
        <w:rPr>
          <w:rFonts w:ascii="新宋体" w:eastAsia="新宋体" w:cs="宋体"/>
          <w:b/>
          <w:bCs/>
          <w:snapToGrid w:val="0"/>
          <w:sz w:val="24"/>
          <w:szCs w:val="24"/>
        </w:rPr>
      </w:pPr>
      <w:r>
        <w:rPr>
          <w:rFonts w:ascii="新宋体" w:eastAsia="新宋体" w:cs="宋体" w:hint="eastAsia"/>
          <w:b/>
          <w:bCs/>
          <w:snapToGrid w:val="0"/>
          <w:sz w:val="24"/>
          <w:szCs w:val="24"/>
        </w:rPr>
        <w:t>一、项目概况</w:t>
      </w:r>
    </w:p>
    <w:p w:rsidR="00DC15F2" w:rsidRDefault="00DC15F2" w:rsidP="00DC15F2">
      <w:pPr>
        <w:adjustRightInd/>
        <w:snapToGrid/>
        <w:spacing w:after="0" w:line="520" w:lineRule="exact"/>
        <w:ind w:firstLineChars="200" w:firstLine="480"/>
        <w:rPr>
          <w:rFonts w:ascii="新宋体" w:eastAsia="新宋体" w:cs="宋体"/>
          <w:snapToGrid w:val="0"/>
          <w:sz w:val="24"/>
          <w:szCs w:val="24"/>
        </w:rPr>
      </w:pPr>
      <w:r>
        <w:rPr>
          <w:rFonts w:ascii="新宋体" w:eastAsia="新宋体" w:cs="宋体" w:hint="eastAsia"/>
          <w:snapToGrid w:val="0"/>
          <w:sz w:val="24"/>
          <w:szCs w:val="24"/>
        </w:rPr>
        <w:t>1.1项目名称：长沙卷烟厂原职工医院项目招租（第二次）。</w:t>
      </w:r>
    </w:p>
    <w:p w:rsidR="00DC15F2" w:rsidRDefault="00DC15F2" w:rsidP="00DC15F2">
      <w:pPr>
        <w:adjustRightInd/>
        <w:snapToGrid/>
        <w:spacing w:after="0" w:line="520" w:lineRule="exact"/>
        <w:ind w:firstLineChars="200" w:firstLine="480"/>
        <w:rPr>
          <w:rFonts w:ascii="新宋体" w:eastAsia="新宋体" w:cs="仿宋"/>
          <w:sz w:val="32"/>
          <w:szCs w:val="32"/>
        </w:rPr>
      </w:pPr>
      <w:r>
        <w:rPr>
          <w:rFonts w:ascii="新宋体" w:eastAsia="新宋体" w:cs="宋体" w:hint="eastAsia"/>
          <w:snapToGrid w:val="0"/>
          <w:sz w:val="24"/>
          <w:szCs w:val="24"/>
        </w:rPr>
        <w:t>1.2项目位置：</w:t>
      </w:r>
      <w:bookmarkStart w:id="23" w:name="_Hlk16253889"/>
      <w:r>
        <w:rPr>
          <w:rFonts w:ascii="新宋体" w:eastAsia="新宋体" w:cs="宋体" w:hint="eastAsia"/>
          <w:snapToGrid w:val="0"/>
          <w:sz w:val="24"/>
          <w:szCs w:val="24"/>
        </w:rPr>
        <w:t>位于长沙市雨花区曙光南路106号。</w:t>
      </w:r>
    </w:p>
    <w:p w:rsidR="00DC15F2" w:rsidRDefault="00DC15F2" w:rsidP="00DC15F2">
      <w:pPr>
        <w:adjustRightInd/>
        <w:snapToGrid/>
        <w:spacing w:after="0" w:line="520" w:lineRule="exact"/>
        <w:ind w:firstLineChars="200" w:firstLine="480"/>
        <w:rPr>
          <w:rFonts w:ascii="新宋体" w:eastAsia="新宋体" w:cs="宋体"/>
          <w:snapToGrid w:val="0"/>
          <w:sz w:val="24"/>
          <w:szCs w:val="24"/>
        </w:rPr>
      </w:pPr>
      <w:r>
        <w:rPr>
          <w:rFonts w:ascii="新宋体" w:eastAsia="新宋体" w:cs="宋体" w:hint="eastAsia"/>
          <w:snapToGrid w:val="0"/>
          <w:sz w:val="24"/>
          <w:szCs w:val="24"/>
        </w:rPr>
        <w:t>1.3 项目现状：长沙卷烟厂原职工医院项目，医院主楼1</w:t>
      </w:r>
      <w:r>
        <w:rPr>
          <w:rFonts w:ascii="新宋体" w:eastAsia="新宋体" w:cs="宋体"/>
          <w:snapToGrid w:val="0"/>
          <w:sz w:val="24"/>
          <w:szCs w:val="24"/>
        </w:rPr>
        <w:t>-5</w:t>
      </w:r>
      <w:r>
        <w:rPr>
          <w:rFonts w:ascii="新宋体" w:eastAsia="新宋体" w:cs="宋体" w:hint="eastAsia"/>
          <w:snapToGrid w:val="0"/>
          <w:sz w:val="24"/>
          <w:szCs w:val="24"/>
        </w:rPr>
        <w:t>层（不含有门面）建筑面积约3303 m</w:t>
      </w:r>
      <w:r>
        <w:rPr>
          <w:rFonts w:ascii="新宋体" w:eastAsia="新宋体" w:cs="宋体" w:hint="eastAsia"/>
          <w:snapToGrid w:val="0"/>
          <w:sz w:val="24"/>
          <w:szCs w:val="24"/>
          <w:vertAlign w:val="superscript"/>
        </w:rPr>
        <w:t>2</w:t>
      </w:r>
      <w:bookmarkStart w:id="24" w:name="_Hlk16585351"/>
      <w:r>
        <w:rPr>
          <w:rFonts w:ascii="新宋体" w:eastAsia="新宋体" w:cs="宋体" w:hint="eastAsia"/>
          <w:snapToGrid w:val="0"/>
          <w:sz w:val="24"/>
          <w:szCs w:val="24"/>
        </w:rPr>
        <w:t>（最终面积以产权的实测面积为准）。</w:t>
      </w:r>
      <w:bookmarkEnd w:id="24"/>
    </w:p>
    <w:bookmarkEnd w:id="23"/>
    <w:p w:rsidR="00DC15F2" w:rsidRDefault="00DC15F2" w:rsidP="00DC15F2">
      <w:pPr>
        <w:adjustRightInd/>
        <w:snapToGrid/>
        <w:spacing w:after="0" w:line="520" w:lineRule="exact"/>
        <w:ind w:firstLineChars="200" w:firstLine="480"/>
        <w:rPr>
          <w:rFonts w:ascii="新宋体" w:eastAsia="新宋体"/>
          <w:b/>
          <w:sz w:val="24"/>
          <w:szCs w:val="24"/>
        </w:rPr>
      </w:pPr>
      <w:r>
        <w:rPr>
          <w:rFonts w:ascii="新宋体" w:eastAsia="新宋体" w:cs="宋体" w:hint="eastAsia"/>
          <w:snapToGrid w:val="0"/>
          <w:sz w:val="24"/>
          <w:szCs w:val="24"/>
        </w:rPr>
        <w:t>二</w:t>
      </w:r>
      <w:r>
        <w:rPr>
          <w:rFonts w:ascii="新宋体" w:eastAsia="新宋体" w:hint="eastAsia"/>
          <w:b/>
          <w:sz w:val="24"/>
          <w:szCs w:val="24"/>
        </w:rPr>
        <w:t>、招标范围及要求</w:t>
      </w:r>
    </w:p>
    <w:p w:rsidR="00DC15F2" w:rsidRDefault="00DC15F2" w:rsidP="00DC15F2">
      <w:pPr>
        <w:adjustRightInd/>
        <w:snapToGrid/>
        <w:spacing w:after="0" w:line="520" w:lineRule="exact"/>
        <w:ind w:firstLineChars="200" w:firstLine="480"/>
        <w:rPr>
          <w:rFonts w:ascii="新宋体" w:eastAsia="新宋体"/>
          <w:sz w:val="24"/>
          <w:szCs w:val="24"/>
        </w:rPr>
      </w:pPr>
      <w:r>
        <w:rPr>
          <w:rFonts w:ascii="新宋体" w:eastAsia="新宋体" w:hint="eastAsia"/>
          <w:sz w:val="24"/>
          <w:szCs w:val="24"/>
        </w:rPr>
        <w:t>2.1</w:t>
      </w:r>
      <w:bookmarkStart w:id="25" w:name="_Hlk18915270"/>
      <w:r>
        <w:rPr>
          <w:rFonts w:ascii="新宋体" w:eastAsia="新宋体" w:hint="eastAsia"/>
          <w:sz w:val="24"/>
          <w:szCs w:val="24"/>
        </w:rPr>
        <w:t>招标范围：医院主楼</w:t>
      </w:r>
      <w:r>
        <w:rPr>
          <w:rFonts w:ascii="新宋体" w:eastAsia="新宋体" w:cs="宋体" w:hint="eastAsia"/>
          <w:snapToGrid w:val="0"/>
          <w:sz w:val="24"/>
          <w:szCs w:val="24"/>
        </w:rPr>
        <w:t>1</w:t>
      </w:r>
      <w:r>
        <w:rPr>
          <w:rFonts w:ascii="新宋体" w:eastAsia="新宋体" w:cs="宋体"/>
          <w:snapToGrid w:val="0"/>
          <w:sz w:val="24"/>
          <w:szCs w:val="24"/>
        </w:rPr>
        <w:t>-5</w:t>
      </w:r>
      <w:r>
        <w:rPr>
          <w:rFonts w:ascii="新宋体" w:eastAsia="新宋体" w:cs="宋体" w:hint="eastAsia"/>
          <w:snapToGrid w:val="0"/>
          <w:sz w:val="24"/>
          <w:szCs w:val="24"/>
        </w:rPr>
        <w:t>层（不含有门面）建筑面积约3303 m</w:t>
      </w:r>
      <w:r>
        <w:rPr>
          <w:rFonts w:ascii="新宋体" w:eastAsia="新宋体" w:cs="宋体" w:hint="eastAsia"/>
          <w:snapToGrid w:val="0"/>
          <w:sz w:val="24"/>
          <w:szCs w:val="24"/>
          <w:vertAlign w:val="superscript"/>
        </w:rPr>
        <w:t>2</w:t>
      </w:r>
      <w:r>
        <w:rPr>
          <w:rFonts w:ascii="新宋体" w:eastAsia="新宋体" w:cs="宋体" w:hint="eastAsia"/>
          <w:snapToGrid w:val="0"/>
          <w:sz w:val="24"/>
          <w:szCs w:val="24"/>
        </w:rPr>
        <w:t>（最终面积以产权的实测面积为准）</w:t>
      </w:r>
      <w:r>
        <w:rPr>
          <w:rFonts w:ascii="新宋体" w:eastAsia="新宋体" w:hint="eastAsia"/>
          <w:sz w:val="24"/>
          <w:szCs w:val="24"/>
        </w:rPr>
        <w:t>，租赁方式为整租模式，禁止转租。中标人在租赁期限内负责项目的合法经营管理，包括租赁范围内的日常管理、消防安全管理、设备设施维护管理等。</w:t>
      </w:r>
    </w:p>
    <w:bookmarkEnd w:id="25"/>
    <w:p w:rsidR="00DC15F2" w:rsidRDefault="00DC15F2" w:rsidP="00DC15F2">
      <w:pPr>
        <w:spacing w:after="0" w:line="520" w:lineRule="exact"/>
        <w:ind w:firstLineChars="200" w:firstLine="480"/>
        <w:rPr>
          <w:rFonts w:ascii="新宋体" w:eastAsia="新宋体"/>
          <w:sz w:val="24"/>
          <w:szCs w:val="24"/>
        </w:rPr>
      </w:pPr>
      <w:r>
        <w:rPr>
          <w:rFonts w:ascii="新宋体" w:eastAsia="新宋体" w:hint="eastAsia"/>
          <w:sz w:val="24"/>
          <w:szCs w:val="24"/>
        </w:rPr>
        <w:t>2.2</w:t>
      </w:r>
      <w:bookmarkStart w:id="26" w:name="_Hlk18915283"/>
      <w:r>
        <w:rPr>
          <w:rFonts w:ascii="新宋体" w:eastAsia="新宋体" w:hint="eastAsia"/>
          <w:sz w:val="24"/>
          <w:szCs w:val="24"/>
        </w:rPr>
        <w:t>租赁期限：租赁期限为</w:t>
      </w:r>
      <w:r>
        <w:rPr>
          <w:rFonts w:ascii="新宋体" w:eastAsia="新宋体"/>
          <w:sz w:val="24"/>
          <w:szCs w:val="24"/>
        </w:rPr>
        <w:t>10</w:t>
      </w:r>
      <w:r>
        <w:rPr>
          <w:rFonts w:ascii="新宋体" w:eastAsia="新宋体" w:hint="eastAsia"/>
          <w:sz w:val="24"/>
          <w:szCs w:val="24"/>
        </w:rPr>
        <w:t>年。</w:t>
      </w:r>
    </w:p>
    <w:bookmarkEnd w:id="26"/>
    <w:p w:rsidR="00DC15F2" w:rsidRDefault="00DC15F2" w:rsidP="00DC15F2">
      <w:pPr>
        <w:spacing w:after="0" w:line="520" w:lineRule="exact"/>
        <w:ind w:firstLineChars="200" w:firstLine="480"/>
        <w:rPr>
          <w:rFonts w:ascii="新宋体" w:eastAsia="新宋体"/>
          <w:sz w:val="24"/>
          <w:szCs w:val="24"/>
        </w:rPr>
      </w:pPr>
      <w:r>
        <w:rPr>
          <w:rFonts w:ascii="新宋体" w:eastAsia="新宋体" w:hint="eastAsia"/>
          <w:sz w:val="24"/>
          <w:szCs w:val="24"/>
        </w:rPr>
        <w:t>2.</w:t>
      </w:r>
      <w:r>
        <w:rPr>
          <w:rFonts w:ascii="新宋体" w:eastAsia="新宋体"/>
          <w:sz w:val="24"/>
          <w:szCs w:val="24"/>
        </w:rPr>
        <w:t>3</w:t>
      </w:r>
      <w:bookmarkStart w:id="27" w:name="_Hlk18915292"/>
      <w:r>
        <w:rPr>
          <w:rFonts w:ascii="新宋体" w:eastAsia="新宋体" w:hint="eastAsia"/>
          <w:sz w:val="24"/>
          <w:szCs w:val="24"/>
        </w:rPr>
        <w:t>招标底价：第一年最低租金不低于人民币</w:t>
      </w:r>
      <w:r>
        <w:rPr>
          <w:rFonts w:ascii="新宋体" w:eastAsia="新宋体"/>
          <w:sz w:val="24"/>
          <w:szCs w:val="24"/>
        </w:rPr>
        <w:t>185.79</w:t>
      </w:r>
      <w:r>
        <w:rPr>
          <w:rFonts w:ascii="新宋体" w:eastAsia="新宋体" w:hint="eastAsia"/>
          <w:sz w:val="24"/>
          <w:szCs w:val="24"/>
        </w:rPr>
        <w:t>万元。</w:t>
      </w:r>
    </w:p>
    <w:bookmarkEnd w:id="27"/>
    <w:p w:rsidR="00DC15F2" w:rsidRDefault="00DC15F2" w:rsidP="00DC15F2">
      <w:pPr>
        <w:spacing w:after="0" w:line="520" w:lineRule="exact"/>
        <w:ind w:firstLineChars="200" w:firstLine="480"/>
        <w:rPr>
          <w:rFonts w:ascii="新宋体" w:eastAsia="新宋体"/>
          <w:sz w:val="24"/>
          <w:szCs w:val="24"/>
        </w:rPr>
      </w:pPr>
      <w:r>
        <w:rPr>
          <w:rFonts w:ascii="新宋体" w:eastAsia="新宋体" w:hint="eastAsia"/>
          <w:sz w:val="24"/>
          <w:szCs w:val="24"/>
        </w:rPr>
        <w:t>2</w:t>
      </w:r>
      <w:r>
        <w:rPr>
          <w:rFonts w:ascii="新宋体" w:eastAsia="新宋体"/>
          <w:sz w:val="24"/>
          <w:szCs w:val="24"/>
        </w:rPr>
        <w:t>.4</w:t>
      </w:r>
      <w:bookmarkStart w:id="28" w:name="_Hlk18915300"/>
      <w:r>
        <w:rPr>
          <w:rFonts w:ascii="新宋体" w:eastAsia="新宋体" w:hint="eastAsia"/>
          <w:sz w:val="24"/>
          <w:szCs w:val="24"/>
        </w:rPr>
        <w:t>租金递增：每两年租金在前两年度租金的基础上递增</w:t>
      </w:r>
      <w:r w:rsidRPr="00234AF2">
        <w:rPr>
          <w:rFonts w:ascii="新宋体" w:eastAsia="新宋体" w:hint="eastAsia"/>
          <w:sz w:val="24"/>
          <w:szCs w:val="24"/>
        </w:rPr>
        <w:t>不低于</w:t>
      </w:r>
      <w:r w:rsidRPr="00234AF2">
        <w:rPr>
          <w:rFonts w:ascii="新宋体" w:eastAsia="新宋体"/>
          <w:sz w:val="24"/>
          <w:szCs w:val="24"/>
        </w:rPr>
        <w:t>3</w:t>
      </w:r>
      <w:r w:rsidRPr="00234AF2">
        <w:rPr>
          <w:rFonts w:ascii="新宋体" w:eastAsia="新宋体" w:hint="eastAsia"/>
          <w:sz w:val="24"/>
          <w:szCs w:val="24"/>
        </w:rPr>
        <w:t>%的</w:t>
      </w:r>
      <w:r>
        <w:rPr>
          <w:rFonts w:ascii="新宋体" w:eastAsia="新宋体" w:hint="eastAsia"/>
          <w:sz w:val="24"/>
          <w:szCs w:val="24"/>
        </w:rPr>
        <w:t>幅度。</w:t>
      </w:r>
      <w:bookmarkEnd w:id="28"/>
    </w:p>
    <w:p w:rsidR="00DC15F2" w:rsidRDefault="00DC15F2" w:rsidP="00DC15F2">
      <w:pPr>
        <w:spacing w:after="0" w:line="520" w:lineRule="exact"/>
        <w:ind w:firstLineChars="200" w:firstLine="480"/>
        <w:rPr>
          <w:rFonts w:ascii="新宋体" w:eastAsia="新宋体"/>
          <w:sz w:val="24"/>
          <w:szCs w:val="24"/>
        </w:rPr>
      </w:pPr>
      <w:r>
        <w:rPr>
          <w:rFonts w:ascii="新宋体" w:eastAsia="新宋体" w:hint="eastAsia"/>
          <w:sz w:val="24"/>
          <w:szCs w:val="24"/>
        </w:rPr>
        <w:t>2.</w:t>
      </w:r>
      <w:r>
        <w:rPr>
          <w:rFonts w:ascii="新宋体" w:eastAsia="新宋体"/>
          <w:sz w:val="24"/>
          <w:szCs w:val="24"/>
        </w:rPr>
        <w:t>5</w:t>
      </w:r>
      <w:r>
        <w:rPr>
          <w:rFonts w:ascii="新宋体" w:eastAsia="新宋体" w:hint="eastAsia"/>
          <w:sz w:val="24"/>
          <w:szCs w:val="24"/>
        </w:rPr>
        <w:t>付款方式：租金一年一付，先付后用；中标承租人在中标通知书发出之日起30日内与出租人签订《租赁合同》，否则视为放弃中标。</w:t>
      </w:r>
    </w:p>
    <w:p w:rsidR="00DC15F2" w:rsidRDefault="00DC15F2" w:rsidP="00DC15F2">
      <w:pPr>
        <w:spacing w:after="0" w:line="520" w:lineRule="exact"/>
        <w:ind w:firstLineChars="200" w:firstLine="480"/>
        <w:rPr>
          <w:rFonts w:ascii="新宋体" w:eastAsia="新宋体"/>
          <w:sz w:val="24"/>
          <w:szCs w:val="24"/>
        </w:rPr>
      </w:pPr>
      <w:r>
        <w:rPr>
          <w:rFonts w:ascii="新宋体" w:eastAsia="新宋体" w:hint="eastAsia"/>
          <w:sz w:val="24"/>
          <w:szCs w:val="24"/>
        </w:rPr>
        <w:t>2.</w:t>
      </w:r>
      <w:r>
        <w:rPr>
          <w:rFonts w:ascii="新宋体" w:eastAsia="新宋体"/>
          <w:sz w:val="24"/>
          <w:szCs w:val="24"/>
        </w:rPr>
        <w:t>6</w:t>
      </w:r>
      <w:r>
        <w:rPr>
          <w:rFonts w:ascii="新宋体" w:eastAsia="新宋体" w:hint="eastAsia"/>
          <w:sz w:val="24"/>
          <w:szCs w:val="24"/>
        </w:rPr>
        <w:t>履约保证金：首年度三个月租金（银行转账形式支付）；</w:t>
      </w:r>
    </w:p>
    <w:p w:rsidR="00DC15F2" w:rsidRDefault="00DC15F2" w:rsidP="00DC15F2">
      <w:pPr>
        <w:spacing w:after="0" w:line="520" w:lineRule="exact"/>
        <w:ind w:firstLineChars="200" w:firstLine="482"/>
        <w:rPr>
          <w:rFonts w:ascii="新宋体" w:eastAsia="新宋体"/>
          <w:b/>
          <w:sz w:val="24"/>
          <w:szCs w:val="24"/>
        </w:rPr>
      </w:pPr>
      <w:r>
        <w:rPr>
          <w:rFonts w:ascii="新宋体" w:eastAsia="新宋体" w:hint="eastAsia"/>
          <w:b/>
          <w:sz w:val="24"/>
          <w:szCs w:val="24"/>
        </w:rPr>
        <w:t>三、投标人资格要求</w:t>
      </w:r>
    </w:p>
    <w:p w:rsidR="00DC15F2" w:rsidRDefault="00DC15F2" w:rsidP="00DC15F2">
      <w:pPr>
        <w:spacing w:after="0" w:line="520" w:lineRule="exact"/>
        <w:ind w:firstLineChars="200" w:firstLine="480"/>
        <w:rPr>
          <w:rFonts w:ascii="新宋体" w:eastAsia="新宋体" w:cs="宋体"/>
          <w:sz w:val="24"/>
          <w:szCs w:val="24"/>
        </w:rPr>
      </w:pPr>
      <w:r>
        <w:rPr>
          <w:rFonts w:ascii="新宋体" w:eastAsia="新宋体" w:cs="宋体" w:hint="eastAsia"/>
          <w:sz w:val="24"/>
          <w:szCs w:val="24"/>
        </w:rPr>
        <w:t>投标人必须是具有独立法人资格、具有独立承担风险及民事责任能力的合法经营主体单位，并依法取得有效企业营业执照或事业单位法人证书；同时满足如下条件：</w:t>
      </w:r>
      <w:r>
        <w:rPr>
          <w:rFonts w:ascii="新宋体" w:eastAsia="新宋体" w:cs="宋体" w:hint="eastAsia"/>
          <w:sz w:val="24"/>
          <w:szCs w:val="24"/>
        </w:rPr>
        <w:t> </w:t>
      </w:r>
    </w:p>
    <w:p w:rsidR="00DC15F2" w:rsidRDefault="00DC15F2" w:rsidP="00DC15F2">
      <w:pPr>
        <w:spacing w:after="0" w:line="520" w:lineRule="exact"/>
        <w:ind w:firstLineChars="200" w:firstLine="480"/>
        <w:rPr>
          <w:rFonts w:ascii="新宋体" w:eastAsia="新宋体" w:cs="宋体"/>
          <w:sz w:val="24"/>
          <w:szCs w:val="24"/>
        </w:rPr>
      </w:pPr>
      <w:r>
        <w:rPr>
          <w:rFonts w:ascii="新宋体" w:eastAsia="新宋体" w:cs="宋体" w:hint="eastAsia"/>
          <w:sz w:val="24"/>
          <w:szCs w:val="24"/>
        </w:rPr>
        <w:t>1、企业注册资金</w:t>
      </w:r>
      <w:r>
        <w:rPr>
          <w:rFonts w:ascii="新宋体" w:eastAsia="新宋体" w:cs="宋体"/>
          <w:sz w:val="24"/>
        </w:rPr>
        <w:t>5</w:t>
      </w:r>
      <w:r>
        <w:rPr>
          <w:rFonts w:ascii="新宋体" w:eastAsia="新宋体" w:cs="宋体"/>
          <w:sz w:val="24"/>
          <w:szCs w:val="24"/>
        </w:rPr>
        <w:t>00</w:t>
      </w:r>
      <w:r>
        <w:rPr>
          <w:rFonts w:ascii="新宋体" w:eastAsia="新宋体" w:cs="宋体" w:hint="eastAsia"/>
          <w:sz w:val="24"/>
          <w:szCs w:val="24"/>
        </w:rPr>
        <w:t>万元</w:t>
      </w:r>
      <w:r>
        <w:rPr>
          <w:rFonts w:ascii="新宋体" w:eastAsia="新宋体" w:cs="宋体" w:hint="eastAsia"/>
          <w:sz w:val="24"/>
        </w:rPr>
        <w:t>（含）</w:t>
      </w:r>
      <w:r>
        <w:rPr>
          <w:rFonts w:ascii="新宋体" w:eastAsia="新宋体" w:cs="宋体" w:hint="eastAsia"/>
          <w:sz w:val="24"/>
          <w:szCs w:val="24"/>
        </w:rPr>
        <w:t>以上；</w:t>
      </w:r>
    </w:p>
    <w:p w:rsidR="00DC15F2" w:rsidRDefault="00DC15F2" w:rsidP="00DC15F2">
      <w:pPr>
        <w:spacing w:after="0" w:line="520" w:lineRule="exact"/>
        <w:ind w:firstLineChars="200" w:firstLine="480"/>
        <w:rPr>
          <w:rFonts w:ascii="新宋体" w:eastAsia="新宋体" w:cs="宋体"/>
          <w:sz w:val="24"/>
          <w:szCs w:val="24"/>
        </w:rPr>
      </w:pPr>
      <w:r>
        <w:rPr>
          <w:rFonts w:ascii="新宋体" w:eastAsia="新宋体" w:cs="宋体" w:hint="eastAsia"/>
          <w:sz w:val="24"/>
          <w:szCs w:val="24"/>
        </w:rPr>
        <w:lastRenderedPageBreak/>
        <w:t>2、企业营业执照或事业单位法人证书（企业经营范围须具有医疗或健康管理或护理相关内容）。</w:t>
      </w:r>
    </w:p>
    <w:p w:rsidR="00DC15F2" w:rsidRDefault="00DC15F2" w:rsidP="00DC15F2">
      <w:pPr>
        <w:spacing w:after="0" w:line="520" w:lineRule="exact"/>
        <w:ind w:firstLineChars="200" w:firstLine="480"/>
        <w:rPr>
          <w:rFonts w:ascii="新宋体" w:eastAsia="新宋体" w:cs="宋体"/>
          <w:sz w:val="24"/>
          <w:szCs w:val="24"/>
        </w:rPr>
      </w:pPr>
      <w:r>
        <w:rPr>
          <w:rFonts w:ascii="新宋体" w:eastAsia="新宋体" w:cs="宋体" w:hint="eastAsia"/>
          <w:sz w:val="24"/>
          <w:szCs w:val="24"/>
        </w:rPr>
        <w:t>3、本项目</w:t>
      </w:r>
      <w:r>
        <w:rPr>
          <w:rFonts w:ascii="新宋体" w:eastAsia="新宋体" w:hint="eastAsia"/>
          <w:sz w:val="24"/>
          <w:szCs w:val="24"/>
        </w:rPr>
        <w:t>不接受联合体投标</w:t>
      </w:r>
      <w:r>
        <w:rPr>
          <w:rFonts w:ascii="新宋体" w:eastAsia="新宋体" w:cs="宋体" w:hint="eastAsia"/>
          <w:sz w:val="24"/>
          <w:szCs w:val="24"/>
        </w:rPr>
        <w:t>；</w:t>
      </w:r>
    </w:p>
    <w:p w:rsidR="00DC15F2" w:rsidRDefault="00DC15F2" w:rsidP="00DC15F2">
      <w:pPr>
        <w:spacing w:after="0" w:line="520" w:lineRule="exact"/>
        <w:ind w:firstLineChars="200" w:firstLine="480"/>
        <w:rPr>
          <w:rFonts w:ascii="新宋体" w:eastAsia="新宋体" w:cs="宋体"/>
          <w:sz w:val="24"/>
          <w:szCs w:val="24"/>
        </w:rPr>
      </w:pPr>
      <w:r>
        <w:rPr>
          <w:rFonts w:ascii="新宋体" w:eastAsia="新宋体" w:cs="宋体" w:hint="eastAsia"/>
          <w:sz w:val="24"/>
          <w:szCs w:val="24"/>
        </w:rPr>
        <w:t>4、投标人</w:t>
      </w:r>
      <w:r>
        <w:rPr>
          <w:rFonts w:ascii="新宋体" w:eastAsia="新宋体" w:hint="eastAsia"/>
          <w:sz w:val="24"/>
          <w:szCs w:val="24"/>
        </w:rPr>
        <w:t>最近</w:t>
      </w:r>
      <w:r>
        <w:rPr>
          <w:rFonts w:ascii="新宋体" w:eastAsia="新宋体" w:cs="宋体" w:hint="eastAsia"/>
          <w:sz w:val="24"/>
          <w:szCs w:val="24"/>
        </w:rPr>
        <w:t>三年没有严重违法或违约行为，在以往租赁过程中没有违规和违约行为。投标人在投标文件中有隐瞒事实、弄虚作假的行为，或有不按招标文件的要求如实提供有关情况、文件、证明等资料的行为，或有所提供的有关情况、文件、证明等资料与经查实的事实不符的行为，且上述行为对该投标人有利的，按照不合格投标人处理。已入围或被列为中标候选人的，取消其入围资格或中标候选人资格。已中标的，将解除合同，并没收其履约保证金。</w:t>
      </w:r>
    </w:p>
    <w:p w:rsidR="00DC15F2" w:rsidRDefault="00DC15F2" w:rsidP="00DC15F2">
      <w:pPr>
        <w:spacing w:after="0" w:line="520" w:lineRule="exact"/>
        <w:ind w:firstLineChars="200" w:firstLine="480"/>
        <w:rPr>
          <w:rFonts w:ascii="新宋体" w:eastAsia="新宋体" w:cs="宋体"/>
          <w:sz w:val="24"/>
          <w:szCs w:val="24"/>
        </w:rPr>
      </w:pPr>
      <w:r>
        <w:rPr>
          <w:rFonts w:ascii="新宋体" w:eastAsia="新宋体" w:cs="宋体" w:hint="eastAsia"/>
          <w:sz w:val="24"/>
          <w:szCs w:val="24"/>
        </w:rPr>
        <w:t>违反上述情况的单位均不能作为投标申请人。</w:t>
      </w:r>
    </w:p>
    <w:p w:rsidR="00DC15F2" w:rsidRDefault="00DC15F2" w:rsidP="00DC15F2">
      <w:pPr>
        <w:spacing w:after="0" w:line="520" w:lineRule="exact"/>
        <w:ind w:firstLineChars="200" w:firstLine="482"/>
        <w:rPr>
          <w:rFonts w:ascii="新宋体" w:eastAsia="新宋体" w:cs="宋体"/>
        </w:rPr>
      </w:pPr>
      <w:r>
        <w:rPr>
          <w:rFonts w:ascii="新宋体" w:eastAsia="新宋体" w:cs="宋体" w:hint="eastAsia"/>
          <w:b/>
          <w:sz w:val="24"/>
          <w:szCs w:val="24"/>
        </w:rPr>
        <w:t>四、</w:t>
      </w:r>
      <w:r>
        <w:rPr>
          <w:rFonts w:ascii="新宋体" w:eastAsia="新宋体" w:hint="eastAsia"/>
          <w:b/>
          <w:bCs/>
          <w:sz w:val="24"/>
          <w:szCs w:val="24"/>
        </w:rPr>
        <w:t>评标办法：</w:t>
      </w:r>
      <w:r>
        <w:rPr>
          <w:rFonts w:ascii="新宋体" w:eastAsia="新宋体" w:cs="宋体" w:hint="eastAsia"/>
          <w:sz w:val="24"/>
          <w:szCs w:val="24"/>
        </w:rPr>
        <w:t>本项目资格审查方式为资格后审，评标办法采用“综合评估法”。</w:t>
      </w:r>
    </w:p>
    <w:p w:rsidR="00DC15F2" w:rsidRDefault="00DC15F2" w:rsidP="00DC15F2">
      <w:pPr>
        <w:spacing w:after="0" w:line="520" w:lineRule="exact"/>
        <w:ind w:firstLineChars="200" w:firstLine="482"/>
        <w:rPr>
          <w:rFonts w:ascii="新宋体" w:eastAsia="新宋体"/>
          <w:b/>
          <w:sz w:val="24"/>
          <w:szCs w:val="24"/>
        </w:rPr>
      </w:pPr>
      <w:r>
        <w:rPr>
          <w:rFonts w:ascii="新宋体" w:eastAsia="新宋体" w:hint="eastAsia"/>
          <w:b/>
          <w:sz w:val="24"/>
          <w:szCs w:val="24"/>
        </w:rPr>
        <w:t>五、</w:t>
      </w:r>
      <w:r>
        <w:rPr>
          <w:rFonts w:ascii="新宋体" w:eastAsia="新宋体"/>
          <w:b/>
          <w:sz w:val="24"/>
          <w:szCs w:val="24"/>
        </w:rPr>
        <w:t>投标保证金</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5.1投标保证金金额：人民币</w:t>
      </w:r>
      <w:bookmarkStart w:id="29" w:name="D_009"/>
      <w:r>
        <w:rPr>
          <w:rFonts w:ascii="新宋体" w:eastAsia="新宋体" w:cs="宋体" w:hint="eastAsia"/>
          <w:sz w:val="24"/>
          <w:u w:val="single"/>
        </w:rPr>
        <w:t xml:space="preserve"> 叁拾玖万元 </w:t>
      </w:r>
      <w:bookmarkEnd w:id="29"/>
      <w:r>
        <w:rPr>
          <w:rFonts w:ascii="新宋体" w:eastAsia="新宋体" w:cs="宋体" w:hint="eastAsia"/>
          <w:sz w:val="24"/>
          <w:u w:val="single"/>
        </w:rPr>
        <w:t>整</w:t>
      </w:r>
      <w:r>
        <w:rPr>
          <w:rFonts w:ascii="新宋体" w:eastAsia="新宋体" w:cs="宋体" w:hint="eastAsia"/>
          <w:sz w:val="24"/>
        </w:rPr>
        <w:t>（￥</w:t>
      </w:r>
      <w:bookmarkStart w:id="30" w:name="D_010"/>
      <w:r>
        <w:rPr>
          <w:rFonts w:ascii="新宋体" w:eastAsia="新宋体" w:cs="宋体"/>
          <w:sz w:val="24"/>
          <w:u w:val="single"/>
        </w:rPr>
        <w:t>390000.00</w:t>
      </w:r>
      <w:bookmarkEnd w:id="30"/>
      <w:r>
        <w:rPr>
          <w:rFonts w:ascii="新宋体" w:eastAsia="新宋体" w:cs="宋体" w:hint="eastAsia"/>
          <w:sz w:val="24"/>
        </w:rPr>
        <w:t>元）。</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5.2投标保证金交纳截止时间：投标截止时间前（含）。投标保证金要求在投标截止时间前（含）到达专用账户（以托管银行到账日期为准）。</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5.3投标保证金交纳方式：投标保证金可以银行转账、银行电汇、银行汇票和银行投标保函等方式提交。</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5.4投标人采用银行转账、银行电汇、银行汇票方式提交投标保证金的，应以投标人自身名义通过其基本账户一次性足额提交到如下专用账户（投标保证金托管专户）：</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户    名：长沙公共资源交易中心投标保证金专户</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开户银行：交通银行长沙潇湘支行</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账    号：4318 9999 1010 0037 57150 00048</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5.4.1投标保证金应以投标人自身名义提交，其名称应与投标单位的名称一致，不得以分支机构等其他名义提交。</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lastRenderedPageBreak/>
        <w:t>5.4.2项目开标时，投标保证金到账情况以长沙公共资源交易管理信息平台提供的《投标保证金到账信息公示表》为准。</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5.5投标人采用银行投标保函方式提交投标保证金的，请投标人登录长沙公共资源交易电子服务平台，浏览“办事服务”栏目中《投标保证金银行保函提交和退还流程清单（暂行）》，按要求办理相关事项。</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5.5.1投标人应按所投项目（标段）在本单位银行账户开户行申请办理银行投标保函，</w:t>
      </w:r>
      <w:r>
        <w:rPr>
          <w:rFonts w:ascii="新宋体" w:eastAsia="新宋体" w:cs="宋体" w:hint="eastAsia"/>
          <w:b/>
          <w:sz w:val="24"/>
        </w:rPr>
        <w:t>保函必须填写受益人和申请人的全称，并与招标人和投标人名称一致。</w:t>
      </w:r>
      <w:r>
        <w:rPr>
          <w:rFonts w:ascii="新宋体" w:eastAsia="新宋体" w:cs="宋体" w:hint="eastAsia"/>
          <w:sz w:val="24"/>
        </w:rPr>
        <w:t xml:space="preserve">保函一律采用全额保函，保函生效时间应为本项目投标截止时间之前，保函有效期应与投标有效期一致。 </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5.5.2投标人应将银行开具的对应所投项目（标段）的保函原件单独密封，在投标截止时间前与投标文件一起提交。投标文件中应包含保函的扫描件或复印件。</w:t>
      </w:r>
    </w:p>
    <w:p w:rsidR="00DC15F2" w:rsidRDefault="00DC15F2" w:rsidP="00DC15F2">
      <w:pPr>
        <w:spacing w:after="0" w:line="520" w:lineRule="exact"/>
        <w:ind w:firstLineChars="200" w:firstLine="482"/>
        <w:rPr>
          <w:rFonts w:ascii="新宋体" w:eastAsia="新宋体" w:cs="宋体"/>
          <w:b/>
          <w:sz w:val="24"/>
        </w:rPr>
      </w:pPr>
      <w:r>
        <w:rPr>
          <w:rFonts w:ascii="新宋体" w:eastAsia="新宋体" w:cs="宋体" w:hint="eastAsia"/>
          <w:b/>
          <w:sz w:val="24"/>
        </w:rPr>
        <w:t>5.5.3投标人和担保人对银行投标保函的真实性和合法性负责。</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5.5.4招标人或招标代理机构负责保函原件的签收、核对和保管工作，负责填制《银行投标保函保证金提交信息公示表》，并将保函提交情况向开标会议公示。</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5.6因投标人原因，未按要求缴纳投标保证金的，提交评标委员会否决其投标。</w:t>
      </w:r>
      <w:bookmarkStart w:id="31" w:name="_Toc417398285"/>
      <w:bookmarkStart w:id="32" w:name="_Toc419379723"/>
    </w:p>
    <w:p w:rsidR="00DC15F2" w:rsidRDefault="00DC15F2" w:rsidP="00DC15F2">
      <w:pPr>
        <w:spacing w:after="0" w:line="520" w:lineRule="exact"/>
        <w:ind w:firstLineChars="200" w:firstLine="482"/>
        <w:rPr>
          <w:rFonts w:ascii="新宋体" w:eastAsia="新宋体" w:cs="宋体"/>
          <w:b/>
          <w:bCs/>
          <w:iCs/>
          <w:sz w:val="24"/>
          <w:szCs w:val="24"/>
        </w:rPr>
      </w:pPr>
      <w:r>
        <w:rPr>
          <w:rFonts w:ascii="新宋体" w:eastAsia="新宋体" w:cs="宋体" w:hint="eastAsia"/>
          <w:b/>
          <w:sz w:val="24"/>
        </w:rPr>
        <w:t>六、</w:t>
      </w:r>
      <w:r>
        <w:rPr>
          <w:rFonts w:ascii="新宋体" w:eastAsia="新宋体" w:cs="宋体" w:hint="eastAsia"/>
          <w:b/>
          <w:bCs/>
          <w:iCs/>
          <w:sz w:val="24"/>
          <w:szCs w:val="24"/>
        </w:rPr>
        <w:t>招标文件的获取及澄清答疑发布</w:t>
      </w:r>
      <w:bookmarkEnd w:id="31"/>
      <w:bookmarkEnd w:id="32"/>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6.1  凡有意参加投标者，请从</w:t>
      </w:r>
      <w:r>
        <w:rPr>
          <w:rFonts w:ascii="新宋体" w:eastAsia="新宋体" w:cs="宋体" w:hint="eastAsia"/>
          <w:b/>
          <w:sz w:val="24"/>
          <w:u w:val="single"/>
        </w:rPr>
        <w:t xml:space="preserve"> 2019</w:t>
      </w:r>
      <w:r>
        <w:rPr>
          <w:rFonts w:ascii="新宋体" w:eastAsia="新宋体" w:cs="宋体" w:hint="eastAsia"/>
          <w:sz w:val="24"/>
        </w:rPr>
        <w:t>年</w:t>
      </w:r>
      <w:r>
        <w:rPr>
          <w:rFonts w:ascii="新宋体" w:eastAsia="新宋体" w:cs="宋体"/>
          <w:b/>
          <w:sz w:val="24"/>
          <w:u w:val="single"/>
        </w:rPr>
        <w:t>9</w:t>
      </w:r>
      <w:r>
        <w:rPr>
          <w:rFonts w:ascii="新宋体" w:eastAsia="新宋体" w:cs="宋体" w:hint="eastAsia"/>
          <w:sz w:val="24"/>
        </w:rPr>
        <w:t>月</w:t>
      </w:r>
      <w:r>
        <w:rPr>
          <w:rFonts w:ascii="新宋体" w:eastAsia="新宋体" w:cs="宋体"/>
          <w:sz w:val="24"/>
          <w:u w:val="single"/>
        </w:rPr>
        <w:t>19</w:t>
      </w:r>
      <w:r>
        <w:rPr>
          <w:rFonts w:ascii="新宋体" w:eastAsia="新宋体" w:cs="宋体" w:hint="eastAsia"/>
          <w:sz w:val="24"/>
        </w:rPr>
        <w:t>日起（北京时间，下同）在长沙公共资源交易电子服务平台进行网上下载/获取招标文件和资料。通过网络下载，其招标文件和资料与书面招标文件和图纸具有同等法律效力。</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6.2  投标人若对招标文件有任何疑问，应于</w:t>
      </w:r>
      <w:r>
        <w:rPr>
          <w:rFonts w:ascii="新宋体" w:eastAsia="新宋体" w:cs="宋体" w:hint="eastAsia"/>
          <w:b/>
          <w:sz w:val="24"/>
          <w:u w:val="single"/>
        </w:rPr>
        <w:t xml:space="preserve">2019 </w:t>
      </w:r>
      <w:r>
        <w:rPr>
          <w:rFonts w:ascii="新宋体" w:eastAsia="新宋体" w:cs="宋体" w:hint="eastAsia"/>
          <w:sz w:val="24"/>
        </w:rPr>
        <w:t>年</w:t>
      </w:r>
      <w:r w:rsidRPr="004D7B36">
        <w:rPr>
          <w:rFonts w:ascii="新宋体" w:eastAsia="新宋体" w:cs="宋体" w:hint="eastAsia"/>
          <w:sz w:val="24"/>
          <w:u w:val="single"/>
        </w:rPr>
        <w:t xml:space="preserve"> </w:t>
      </w:r>
      <w:r>
        <w:rPr>
          <w:rFonts w:ascii="新宋体" w:eastAsia="新宋体" w:cs="宋体" w:hint="eastAsia"/>
          <w:sz w:val="24"/>
          <w:u w:val="single"/>
        </w:rPr>
        <w:t>9</w:t>
      </w:r>
      <w:r w:rsidRPr="004D7B36">
        <w:rPr>
          <w:rFonts w:ascii="新宋体" w:eastAsia="新宋体" w:cs="宋体" w:hint="eastAsia"/>
          <w:sz w:val="24"/>
          <w:u w:val="single"/>
        </w:rPr>
        <w:t xml:space="preserve"> </w:t>
      </w:r>
      <w:r>
        <w:rPr>
          <w:rFonts w:ascii="新宋体" w:eastAsia="新宋体" w:cs="宋体" w:hint="eastAsia"/>
          <w:sz w:val="24"/>
        </w:rPr>
        <w:t>月</w:t>
      </w:r>
      <w:r w:rsidRPr="004D7B36">
        <w:rPr>
          <w:rFonts w:ascii="新宋体" w:eastAsia="新宋体" w:cs="宋体" w:hint="eastAsia"/>
          <w:sz w:val="24"/>
          <w:u w:val="single"/>
        </w:rPr>
        <w:t xml:space="preserve"> </w:t>
      </w:r>
      <w:r>
        <w:rPr>
          <w:rFonts w:ascii="新宋体" w:eastAsia="新宋体" w:cs="宋体" w:hint="eastAsia"/>
          <w:sz w:val="24"/>
          <w:u w:val="single"/>
        </w:rPr>
        <w:t>25</w:t>
      </w:r>
      <w:r w:rsidRPr="004D7B36">
        <w:rPr>
          <w:rFonts w:ascii="新宋体" w:eastAsia="新宋体" w:cs="宋体" w:hint="eastAsia"/>
          <w:sz w:val="24"/>
          <w:u w:val="single"/>
        </w:rPr>
        <w:t xml:space="preserve"> </w:t>
      </w:r>
      <w:r>
        <w:rPr>
          <w:rFonts w:ascii="新宋体" w:eastAsia="新宋体" w:cs="宋体" w:hint="eastAsia"/>
          <w:sz w:val="24"/>
        </w:rPr>
        <w:t>日（含）17时00分前以书面的形式递交至长沙公共资源交易中心7号窗口（书面资料应以不署名的形式）提出。疑问不得透露单位和个人信息，不得出现投标单位名称。</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6.3  答疑文件、招标文件修改澄清文件将在长沙公共资源交易电子服务平台上发布，敬请获得招标文件的所有投标人关注，恕不另行通知，如有遗漏招标人概不负责。</w:t>
      </w:r>
      <w:bookmarkStart w:id="33" w:name="_Toc419379724"/>
      <w:bookmarkStart w:id="34" w:name="_Toc417398286"/>
      <w:bookmarkStart w:id="35" w:name="_Toc375561341"/>
      <w:bookmarkStart w:id="36" w:name="_Toc303864835"/>
      <w:bookmarkStart w:id="37" w:name="_Toc300677966"/>
    </w:p>
    <w:p w:rsidR="00DC15F2" w:rsidRDefault="00DC15F2" w:rsidP="00DC15F2">
      <w:pPr>
        <w:spacing w:after="0" w:line="520" w:lineRule="exact"/>
        <w:ind w:firstLineChars="200" w:firstLine="482"/>
        <w:rPr>
          <w:rFonts w:ascii="新宋体" w:eastAsia="新宋体" w:cs="宋体"/>
          <w:b/>
          <w:bCs/>
          <w:sz w:val="24"/>
          <w:szCs w:val="24"/>
        </w:rPr>
      </w:pPr>
      <w:r>
        <w:rPr>
          <w:rFonts w:ascii="新宋体" w:eastAsia="新宋体" w:cs="宋体" w:hint="eastAsia"/>
          <w:b/>
          <w:bCs/>
          <w:sz w:val="24"/>
          <w:szCs w:val="24"/>
        </w:rPr>
        <w:lastRenderedPageBreak/>
        <w:t>七.投标文件的递交</w:t>
      </w:r>
      <w:bookmarkEnd w:id="33"/>
      <w:bookmarkEnd w:id="34"/>
      <w:bookmarkEnd w:id="35"/>
      <w:bookmarkEnd w:id="36"/>
      <w:bookmarkEnd w:id="37"/>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7.1  投标文件递交的截止时间（投标截止时间，下同）及开标时间为</w:t>
      </w:r>
      <w:r>
        <w:rPr>
          <w:rFonts w:ascii="新宋体" w:eastAsia="新宋体" w:cs="宋体" w:hint="eastAsia"/>
          <w:b/>
          <w:sz w:val="24"/>
          <w:u w:val="single"/>
        </w:rPr>
        <w:t xml:space="preserve"> 2019 </w:t>
      </w:r>
      <w:r>
        <w:rPr>
          <w:rFonts w:ascii="新宋体" w:eastAsia="新宋体" w:cs="宋体" w:hint="eastAsia"/>
          <w:sz w:val="24"/>
        </w:rPr>
        <w:t>年</w:t>
      </w:r>
      <w:r>
        <w:rPr>
          <w:rFonts w:ascii="新宋体" w:eastAsia="新宋体" w:cs="宋体"/>
          <w:b/>
          <w:sz w:val="24"/>
          <w:u w:val="single"/>
        </w:rPr>
        <w:t>10</w:t>
      </w:r>
      <w:r>
        <w:rPr>
          <w:rFonts w:ascii="新宋体" w:eastAsia="新宋体" w:cs="宋体" w:hint="eastAsia"/>
          <w:sz w:val="24"/>
        </w:rPr>
        <w:t>月</w:t>
      </w:r>
      <w:r w:rsidRPr="004D7B36">
        <w:rPr>
          <w:rFonts w:ascii="新宋体" w:eastAsia="新宋体" w:cs="宋体" w:hint="eastAsia"/>
          <w:sz w:val="24"/>
          <w:u w:val="single"/>
        </w:rPr>
        <w:t xml:space="preserve"> </w:t>
      </w:r>
      <w:r>
        <w:rPr>
          <w:rFonts w:ascii="新宋体" w:eastAsia="新宋体" w:cs="宋体" w:hint="eastAsia"/>
          <w:sz w:val="24"/>
          <w:u w:val="single"/>
        </w:rPr>
        <w:t>12</w:t>
      </w:r>
      <w:r w:rsidRPr="004D7B36">
        <w:rPr>
          <w:rFonts w:ascii="新宋体" w:eastAsia="新宋体" w:cs="宋体" w:hint="eastAsia"/>
          <w:sz w:val="24"/>
          <w:u w:val="single"/>
        </w:rPr>
        <w:t xml:space="preserve"> </w:t>
      </w:r>
      <w:r>
        <w:rPr>
          <w:rFonts w:ascii="新宋体" w:eastAsia="新宋体" w:cs="宋体" w:hint="eastAsia"/>
          <w:sz w:val="24"/>
        </w:rPr>
        <w:t>日</w:t>
      </w:r>
      <w:r>
        <w:rPr>
          <w:rFonts w:ascii="新宋体" w:eastAsia="新宋体" w:cs="宋体"/>
          <w:b/>
          <w:sz w:val="24"/>
          <w:u w:val="single"/>
        </w:rPr>
        <w:t xml:space="preserve"> 9 </w:t>
      </w:r>
      <w:r>
        <w:rPr>
          <w:rFonts w:ascii="新宋体" w:eastAsia="新宋体" w:cs="宋体" w:hint="eastAsia"/>
          <w:sz w:val="24"/>
        </w:rPr>
        <w:t>时</w:t>
      </w:r>
      <w:r w:rsidRPr="00365994">
        <w:rPr>
          <w:rFonts w:ascii="新宋体" w:eastAsia="新宋体" w:cs="宋体" w:hint="eastAsia"/>
          <w:b/>
          <w:sz w:val="24"/>
          <w:u w:val="single"/>
        </w:rPr>
        <w:t>00</w:t>
      </w:r>
      <w:r>
        <w:rPr>
          <w:rFonts w:ascii="新宋体" w:eastAsia="新宋体" w:cs="宋体" w:hint="eastAsia"/>
          <w:sz w:val="24"/>
        </w:rPr>
        <w:t>分，地点为长沙公共资源交易中心（长沙市岳麓区岳华路279号）二楼相应开标室。</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7.2  逾期送达的或者未送达指定地点或未按要求密封的投标文件，招标人不予受理。</w:t>
      </w:r>
      <w:bookmarkStart w:id="38" w:name="_Toc417398287"/>
      <w:bookmarkStart w:id="39" w:name="_Toc300677969"/>
      <w:bookmarkStart w:id="40" w:name="_Toc419379725"/>
      <w:bookmarkStart w:id="41" w:name="_Toc375561342"/>
      <w:bookmarkStart w:id="42" w:name="_Toc303864836"/>
    </w:p>
    <w:p w:rsidR="00DC15F2" w:rsidRDefault="00DC15F2" w:rsidP="00DC15F2">
      <w:pPr>
        <w:spacing w:after="0" w:line="520" w:lineRule="exact"/>
        <w:ind w:firstLineChars="200" w:firstLine="482"/>
        <w:rPr>
          <w:rFonts w:ascii="新宋体" w:eastAsia="新宋体" w:cs="宋体"/>
          <w:b/>
          <w:bCs/>
          <w:sz w:val="24"/>
          <w:szCs w:val="24"/>
        </w:rPr>
      </w:pPr>
      <w:r>
        <w:rPr>
          <w:rFonts w:ascii="新宋体" w:eastAsia="新宋体" w:cs="宋体" w:hint="eastAsia"/>
          <w:b/>
          <w:sz w:val="24"/>
        </w:rPr>
        <w:t>八、</w:t>
      </w:r>
      <w:r>
        <w:rPr>
          <w:rFonts w:ascii="新宋体" w:eastAsia="新宋体" w:cs="宋体" w:hint="eastAsia"/>
          <w:b/>
          <w:bCs/>
          <w:sz w:val="24"/>
          <w:szCs w:val="24"/>
        </w:rPr>
        <w:t>发布公告的媒介</w:t>
      </w:r>
      <w:bookmarkEnd w:id="38"/>
      <w:bookmarkEnd w:id="39"/>
      <w:bookmarkEnd w:id="40"/>
      <w:bookmarkEnd w:id="41"/>
      <w:bookmarkEnd w:id="42"/>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本次招标公告同时在以下网站发布：</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《长沙公共资源交易电子服务平台》  https://fwpt.csggzy.cn</w:t>
      </w:r>
    </w:p>
    <w:p w:rsidR="00DC15F2" w:rsidRDefault="00DC15F2" w:rsidP="00DC15F2">
      <w:pPr>
        <w:spacing w:after="0" w:line="520" w:lineRule="exact"/>
        <w:ind w:firstLineChars="200" w:firstLine="480"/>
        <w:rPr>
          <w:rFonts w:ascii="新宋体" w:eastAsia="新宋体" w:cs="宋体"/>
          <w:sz w:val="24"/>
        </w:rPr>
      </w:pPr>
      <w:r>
        <w:rPr>
          <w:rFonts w:ascii="新宋体" w:eastAsia="新宋体" w:cs="宋体" w:hint="eastAsia"/>
          <w:sz w:val="24"/>
        </w:rPr>
        <w:t>九、招标人：长沙市雨花区国有资产事务中心</w:t>
      </w:r>
    </w:p>
    <w:p w:rsidR="00DC15F2" w:rsidRDefault="00DC15F2" w:rsidP="00DC15F2">
      <w:pPr>
        <w:pStyle w:val="ab"/>
        <w:shd w:val="clear" w:color="auto" w:fill="FFFFFF"/>
        <w:spacing w:line="520" w:lineRule="exact"/>
        <w:ind w:firstLineChars="200" w:firstLine="482"/>
        <w:jc w:val="both"/>
        <w:rPr>
          <w:rFonts w:ascii="新宋体" w:eastAsia="新宋体"/>
          <w:b/>
          <w:bCs/>
          <w:sz w:val="24"/>
          <w:szCs w:val="24"/>
        </w:rPr>
      </w:pPr>
      <w:r>
        <w:rPr>
          <w:rFonts w:ascii="新宋体" w:eastAsia="新宋体" w:hint="eastAsia"/>
          <w:b/>
          <w:bCs/>
          <w:sz w:val="24"/>
          <w:szCs w:val="24"/>
        </w:rPr>
        <w:t>十、本项目行政监管</w:t>
      </w:r>
    </w:p>
    <w:p w:rsidR="00DC15F2" w:rsidRDefault="00DC15F2" w:rsidP="00DC15F2">
      <w:pPr>
        <w:pStyle w:val="ab"/>
        <w:shd w:val="clear" w:color="auto" w:fill="FFFFFF"/>
        <w:spacing w:line="520" w:lineRule="exact"/>
        <w:ind w:firstLineChars="250" w:firstLine="600"/>
        <w:jc w:val="both"/>
        <w:rPr>
          <w:rFonts w:ascii="新宋体" w:eastAsia="新宋体"/>
          <w:sz w:val="24"/>
          <w:szCs w:val="24"/>
        </w:rPr>
      </w:pPr>
      <w:r>
        <w:rPr>
          <w:rFonts w:ascii="新宋体" w:eastAsia="新宋体" w:hint="eastAsia"/>
          <w:sz w:val="24"/>
          <w:szCs w:val="24"/>
        </w:rPr>
        <w:t>长沙市雨花区财政局</w:t>
      </w:r>
    </w:p>
    <w:p w:rsidR="0006039B" w:rsidRDefault="002E774D" w:rsidP="00DC15F2">
      <w:pPr>
        <w:adjustRightInd/>
        <w:snapToGrid/>
        <w:spacing w:after="0" w:line="520" w:lineRule="exact"/>
        <w:jc w:val="center"/>
        <w:rPr>
          <w:rFonts w:ascii="新宋体" w:eastAsia="新宋体"/>
          <w:sz w:val="24"/>
          <w:szCs w:val="24"/>
        </w:rPr>
      </w:pPr>
      <w:r>
        <w:rPr>
          <w:rFonts w:ascii="新宋体" w:eastAsia="新宋体"/>
          <w:sz w:val="24"/>
          <w:szCs w:val="24"/>
        </w:rPr>
        <w:br w:type="page"/>
      </w:r>
    </w:p>
    <w:p w:rsidR="0006039B" w:rsidRDefault="002E774D">
      <w:pPr>
        <w:spacing w:line="460" w:lineRule="atLeast"/>
        <w:jc w:val="center"/>
        <w:outlineLvl w:val="0"/>
        <w:rPr>
          <w:rFonts w:ascii="新宋体" w:eastAsia="新宋体"/>
          <w:b/>
          <w:bCs/>
          <w:snapToGrid w:val="0"/>
          <w:sz w:val="44"/>
          <w:szCs w:val="44"/>
        </w:rPr>
      </w:pPr>
      <w:bookmarkStart w:id="43" w:name="_Toc416965335"/>
      <w:r>
        <w:rPr>
          <w:rFonts w:ascii="新宋体" w:eastAsia="新宋体" w:cs="宋体" w:hint="eastAsia"/>
          <w:b/>
          <w:bCs/>
          <w:snapToGrid w:val="0"/>
          <w:sz w:val="44"/>
          <w:szCs w:val="44"/>
        </w:rPr>
        <w:lastRenderedPageBreak/>
        <w:t>第二章投标人须知</w:t>
      </w:r>
      <w:bookmarkEnd w:id="43"/>
    </w:p>
    <w:p w:rsidR="0006039B" w:rsidRDefault="002E774D">
      <w:pPr>
        <w:spacing w:line="460" w:lineRule="atLeast"/>
        <w:jc w:val="center"/>
        <w:outlineLvl w:val="0"/>
        <w:rPr>
          <w:rFonts w:ascii="新宋体" w:eastAsia="新宋体"/>
          <w:snapToGrid w:val="0"/>
          <w:sz w:val="30"/>
          <w:szCs w:val="30"/>
        </w:rPr>
      </w:pPr>
      <w:bookmarkStart w:id="44" w:name="_Toc416965336"/>
      <w:r>
        <w:rPr>
          <w:rFonts w:ascii="新宋体" w:eastAsia="新宋体" w:cs="宋体" w:hint="eastAsia"/>
          <w:snapToGrid w:val="0"/>
          <w:sz w:val="30"/>
          <w:szCs w:val="30"/>
        </w:rPr>
        <w:t>投标须知及前附表</w:t>
      </w:r>
      <w:bookmarkEnd w:id="44"/>
    </w:p>
    <w:tbl>
      <w:tblPr>
        <w:tblW w:w="1008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1"/>
        <w:gridCol w:w="1802"/>
        <w:gridCol w:w="7566"/>
      </w:tblGrid>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b/>
                <w:bCs/>
                <w:sz w:val="24"/>
                <w:szCs w:val="24"/>
              </w:rPr>
            </w:pPr>
            <w:r>
              <w:rPr>
                <w:rFonts w:ascii="新宋体" w:eastAsia="新宋体" w:cs="宋体" w:hint="eastAsia"/>
                <w:b/>
                <w:bCs/>
                <w:sz w:val="24"/>
                <w:szCs w:val="24"/>
              </w:rPr>
              <w:t>序号</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b/>
                <w:bCs/>
                <w:sz w:val="24"/>
                <w:szCs w:val="24"/>
              </w:rPr>
            </w:pPr>
            <w:r>
              <w:rPr>
                <w:rFonts w:ascii="新宋体" w:eastAsia="新宋体" w:cs="宋体" w:hint="eastAsia"/>
                <w:b/>
                <w:bCs/>
                <w:sz w:val="24"/>
                <w:szCs w:val="24"/>
              </w:rPr>
              <w:t>条款名称</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b/>
                <w:bCs/>
                <w:sz w:val="24"/>
                <w:szCs w:val="24"/>
              </w:rPr>
            </w:pPr>
            <w:r>
              <w:rPr>
                <w:rFonts w:ascii="新宋体" w:eastAsia="新宋体" w:cs="宋体" w:hint="eastAsia"/>
                <w:b/>
                <w:bCs/>
                <w:sz w:val="24"/>
                <w:szCs w:val="24"/>
              </w:rPr>
              <w:t>编列内容</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招标人</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cs="宋体"/>
                <w:sz w:val="24"/>
                <w:szCs w:val="24"/>
              </w:rPr>
            </w:pPr>
            <w:r>
              <w:rPr>
                <w:rFonts w:ascii="新宋体" w:eastAsia="新宋体" w:cs="宋体" w:hint="eastAsia"/>
                <w:sz w:val="24"/>
                <w:szCs w:val="24"/>
              </w:rPr>
              <w:t>长沙市雨花区国有资产事务中心</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2</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项目名称</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1D2544">
            <w:pPr>
              <w:spacing w:after="0" w:line="280" w:lineRule="exact"/>
              <w:rPr>
                <w:rFonts w:ascii="新宋体" w:eastAsia="新宋体" w:cs="宋体"/>
                <w:sz w:val="24"/>
                <w:szCs w:val="24"/>
              </w:rPr>
            </w:pPr>
            <w:r>
              <w:rPr>
                <w:rFonts w:ascii="新宋体" w:eastAsia="新宋体" w:cs="宋体" w:hint="eastAsia"/>
                <w:sz w:val="24"/>
                <w:szCs w:val="24"/>
              </w:rPr>
              <w:t>长沙卷烟厂原职工医院项目招租（第二次）</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3</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jc w:val="center"/>
              <w:rPr>
                <w:rFonts w:ascii="新宋体" w:eastAsia="新宋体" w:cs="宋体"/>
                <w:sz w:val="24"/>
                <w:szCs w:val="24"/>
              </w:rPr>
            </w:pPr>
            <w:r>
              <w:rPr>
                <w:rFonts w:ascii="新宋体" w:eastAsia="新宋体" w:cs="宋体" w:hint="eastAsia"/>
                <w:sz w:val="24"/>
                <w:szCs w:val="24"/>
              </w:rPr>
              <w:t>招标项目范围</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rPr>
                <w:rFonts w:ascii="新宋体" w:eastAsia="新宋体" w:cs="宋体"/>
                <w:sz w:val="24"/>
                <w:szCs w:val="24"/>
              </w:rPr>
            </w:pPr>
            <w:r>
              <w:rPr>
                <w:rFonts w:ascii="新宋体" w:eastAsia="新宋体" w:cs="宋体" w:hint="eastAsia"/>
                <w:sz w:val="24"/>
                <w:szCs w:val="24"/>
              </w:rPr>
              <w:t>医院主楼1</w:t>
            </w:r>
            <w:r>
              <w:rPr>
                <w:rFonts w:ascii="新宋体" w:eastAsia="新宋体" w:cs="宋体"/>
                <w:sz w:val="24"/>
                <w:szCs w:val="24"/>
              </w:rPr>
              <w:t>-5</w:t>
            </w:r>
            <w:r>
              <w:rPr>
                <w:rFonts w:ascii="新宋体" w:eastAsia="新宋体" w:cs="宋体" w:hint="eastAsia"/>
                <w:sz w:val="24"/>
                <w:szCs w:val="24"/>
              </w:rPr>
              <w:t>层（不含有门面）建筑面积约3303 m</w:t>
            </w:r>
            <w:r>
              <w:rPr>
                <w:rFonts w:ascii="新宋体" w:eastAsia="新宋体" w:cs="宋体" w:hint="eastAsia"/>
                <w:sz w:val="24"/>
                <w:szCs w:val="24"/>
                <w:vertAlign w:val="superscript"/>
              </w:rPr>
              <w:t>2</w:t>
            </w:r>
            <w:r>
              <w:rPr>
                <w:rFonts w:ascii="新宋体" w:eastAsia="新宋体" w:cs="宋体" w:hint="eastAsia"/>
                <w:sz w:val="24"/>
                <w:szCs w:val="24"/>
              </w:rPr>
              <w:t>（最终面积以产权的实测面积为准），租赁方式为整租模式，禁止转租。中标人在租赁期限内负责项目的合法经营管理，包括租赁范围内的日常管理、消防安全管理、设备设施维护管理等。</w:t>
            </w:r>
          </w:p>
        </w:tc>
      </w:tr>
      <w:tr w:rsidR="0006039B">
        <w:trPr>
          <w:trHeight w:val="458"/>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4</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jc w:val="center"/>
              <w:rPr>
                <w:rFonts w:ascii="新宋体" w:eastAsia="新宋体" w:cs="宋体"/>
                <w:sz w:val="24"/>
                <w:szCs w:val="24"/>
              </w:rPr>
            </w:pPr>
            <w:r>
              <w:rPr>
                <w:rFonts w:ascii="新宋体" w:eastAsia="新宋体" w:cs="宋体" w:hint="eastAsia"/>
                <w:sz w:val="24"/>
                <w:szCs w:val="24"/>
              </w:rPr>
              <w:t>项目概况</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rPr>
                <w:rFonts w:ascii="新宋体" w:eastAsia="新宋体" w:cs="宋体"/>
                <w:sz w:val="24"/>
                <w:szCs w:val="24"/>
              </w:rPr>
            </w:pPr>
            <w:r>
              <w:rPr>
                <w:rFonts w:ascii="新宋体" w:eastAsia="新宋体" w:cs="宋体" w:hint="eastAsia"/>
                <w:sz w:val="24"/>
                <w:szCs w:val="24"/>
              </w:rPr>
              <w:t>见本项目招标公告</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5</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jc w:val="center"/>
              <w:rPr>
                <w:rFonts w:ascii="新宋体" w:eastAsia="新宋体" w:cs="宋体"/>
                <w:sz w:val="24"/>
                <w:szCs w:val="24"/>
              </w:rPr>
            </w:pPr>
            <w:r>
              <w:rPr>
                <w:rFonts w:ascii="新宋体" w:eastAsia="新宋体" w:cs="宋体" w:hint="eastAsia"/>
                <w:sz w:val="24"/>
                <w:szCs w:val="24"/>
              </w:rPr>
              <w:t>招标租赁条款</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rPr>
                <w:rFonts w:ascii="新宋体" w:eastAsia="新宋体" w:cs="宋体"/>
                <w:sz w:val="24"/>
                <w:szCs w:val="24"/>
              </w:rPr>
            </w:pPr>
            <w:r>
              <w:rPr>
                <w:rFonts w:ascii="新宋体" w:eastAsia="新宋体" w:cs="宋体" w:hint="eastAsia"/>
                <w:sz w:val="24"/>
                <w:szCs w:val="24"/>
              </w:rPr>
              <w:t>见本项目招标公告</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6</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jc w:val="center"/>
              <w:rPr>
                <w:rFonts w:ascii="新宋体" w:eastAsia="新宋体" w:cs="宋体"/>
                <w:sz w:val="24"/>
                <w:szCs w:val="24"/>
              </w:rPr>
            </w:pPr>
            <w:r>
              <w:rPr>
                <w:rFonts w:ascii="新宋体" w:eastAsia="新宋体" w:cs="宋体" w:hint="eastAsia"/>
                <w:sz w:val="24"/>
                <w:szCs w:val="24"/>
              </w:rPr>
              <w:t>投标人资质条件、能力和信誉</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rPr>
                <w:rFonts w:ascii="新宋体" w:eastAsia="新宋体" w:cs="宋体"/>
                <w:sz w:val="24"/>
                <w:szCs w:val="24"/>
              </w:rPr>
            </w:pPr>
            <w:r>
              <w:rPr>
                <w:rFonts w:ascii="新宋体" w:eastAsia="新宋体" w:cs="宋体" w:hint="eastAsia"/>
                <w:sz w:val="24"/>
                <w:szCs w:val="24"/>
              </w:rPr>
              <w:t>见本项目招标公告</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7</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jc w:val="center"/>
              <w:rPr>
                <w:rFonts w:ascii="新宋体" w:eastAsia="新宋体" w:cs="宋体"/>
                <w:sz w:val="24"/>
                <w:szCs w:val="24"/>
              </w:rPr>
            </w:pPr>
            <w:r>
              <w:rPr>
                <w:rFonts w:ascii="新宋体" w:eastAsia="新宋体" w:cs="宋体" w:hint="eastAsia"/>
                <w:sz w:val="24"/>
                <w:szCs w:val="24"/>
              </w:rPr>
              <w:t>是否接受联合体投标</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rPr>
                <w:rFonts w:ascii="新宋体" w:eastAsia="新宋体" w:cs="宋体"/>
                <w:sz w:val="24"/>
                <w:szCs w:val="24"/>
              </w:rPr>
            </w:pPr>
            <w:r>
              <w:rPr>
                <w:rFonts w:ascii="新宋体" w:eastAsia="新宋体" w:cs="宋体" w:hint="eastAsia"/>
                <w:sz w:val="24"/>
                <w:szCs w:val="24"/>
              </w:rPr>
              <w:t>不接受</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8</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jc w:val="center"/>
              <w:rPr>
                <w:rFonts w:ascii="新宋体" w:eastAsia="新宋体" w:cs="宋体"/>
                <w:sz w:val="24"/>
                <w:szCs w:val="24"/>
              </w:rPr>
            </w:pPr>
            <w:r>
              <w:rPr>
                <w:rFonts w:ascii="新宋体" w:eastAsia="新宋体" w:cs="宋体" w:hint="eastAsia"/>
                <w:sz w:val="24"/>
                <w:szCs w:val="24"/>
              </w:rPr>
              <w:t>踏勘现场</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80" w:lineRule="exact"/>
              <w:ind w:left="1680" w:hangingChars="700" w:hanging="1680"/>
              <w:rPr>
                <w:rFonts w:ascii="新宋体" w:eastAsia="新宋体" w:cs="宋体"/>
                <w:sz w:val="24"/>
                <w:szCs w:val="24"/>
              </w:rPr>
            </w:pPr>
            <w:r>
              <w:rPr>
                <w:rFonts w:ascii="新宋体" w:eastAsia="新宋体" w:cs="宋体" w:hint="eastAsia"/>
                <w:sz w:val="24"/>
                <w:szCs w:val="24"/>
              </w:rPr>
              <w:t>项目需自行现场踏勘，了解现状，踏勘费用自理。</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9</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ind w:left="1680" w:hangingChars="700" w:hanging="1680"/>
              <w:rPr>
                <w:rFonts w:ascii="新宋体" w:eastAsia="新宋体"/>
                <w:sz w:val="24"/>
                <w:szCs w:val="24"/>
              </w:rPr>
            </w:pPr>
            <w:r>
              <w:rPr>
                <w:rFonts w:ascii="新宋体" w:eastAsia="新宋体" w:cs="宋体" w:hint="eastAsia"/>
                <w:sz w:val="24"/>
                <w:szCs w:val="24"/>
              </w:rPr>
              <w:t>招标文件的获取</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见本项目招标公告</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10</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投标人提出质疑的截止时间</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rsidP="0047325D">
            <w:pPr>
              <w:spacing w:after="0" w:line="280" w:lineRule="exact"/>
              <w:rPr>
                <w:rFonts w:ascii="新宋体" w:eastAsia="新宋体"/>
                <w:sz w:val="24"/>
                <w:szCs w:val="24"/>
              </w:rPr>
            </w:pPr>
            <w:r w:rsidRPr="00365994">
              <w:rPr>
                <w:rFonts w:ascii="新宋体" w:eastAsia="新宋体" w:cs="宋体"/>
                <w:sz w:val="24"/>
                <w:szCs w:val="24"/>
                <w:u w:val="single"/>
              </w:rPr>
              <w:t>201</w:t>
            </w:r>
            <w:r w:rsidRPr="00365994">
              <w:rPr>
                <w:rFonts w:ascii="新宋体" w:eastAsia="新宋体" w:cs="宋体" w:hint="eastAsia"/>
                <w:sz w:val="24"/>
                <w:szCs w:val="24"/>
                <w:u w:val="single"/>
              </w:rPr>
              <w:t>9</w:t>
            </w:r>
            <w:r>
              <w:rPr>
                <w:rFonts w:ascii="新宋体" w:eastAsia="新宋体" w:cs="宋体" w:hint="eastAsia"/>
                <w:sz w:val="24"/>
                <w:szCs w:val="24"/>
              </w:rPr>
              <w:t>年</w:t>
            </w:r>
            <w:r w:rsidR="00F864B0">
              <w:rPr>
                <w:rFonts w:ascii="新宋体" w:eastAsia="新宋体" w:cs="宋体" w:hint="eastAsia"/>
                <w:sz w:val="24"/>
                <w:szCs w:val="24"/>
                <w:u w:val="single"/>
              </w:rPr>
              <w:t xml:space="preserve"> </w:t>
            </w:r>
            <w:r w:rsidR="0047325D">
              <w:rPr>
                <w:rFonts w:ascii="新宋体" w:eastAsia="新宋体" w:cs="宋体" w:hint="eastAsia"/>
                <w:sz w:val="24"/>
                <w:szCs w:val="24"/>
                <w:u w:val="single"/>
              </w:rPr>
              <w:t>9</w:t>
            </w:r>
            <w:r w:rsidR="00F864B0">
              <w:rPr>
                <w:rFonts w:ascii="新宋体" w:eastAsia="新宋体" w:cs="宋体" w:hint="eastAsia"/>
                <w:sz w:val="24"/>
                <w:szCs w:val="24"/>
                <w:u w:val="single"/>
              </w:rPr>
              <w:t xml:space="preserve"> </w:t>
            </w:r>
            <w:r>
              <w:rPr>
                <w:rFonts w:ascii="新宋体" w:eastAsia="新宋体" w:cs="宋体" w:hint="eastAsia"/>
                <w:sz w:val="24"/>
                <w:szCs w:val="24"/>
              </w:rPr>
              <w:t>月</w:t>
            </w:r>
            <w:r w:rsidR="00F864B0">
              <w:rPr>
                <w:rFonts w:ascii="新宋体" w:eastAsia="新宋体" w:cs="宋体" w:hint="eastAsia"/>
                <w:sz w:val="24"/>
                <w:szCs w:val="24"/>
                <w:u w:val="single"/>
              </w:rPr>
              <w:t xml:space="preserve"> </w:t>
            </w:r>
            <w:r w:rsidR="0047325D">
              <w:rPr>
                <w:rFonts w:ascii="新宋体" w:eastAsia="新宋体" w:cs="宋体" w:hint="eastAsia"/>
                <w:sz w:val="24"/>
                <w:szCs w:val="24"/>
                <w:u w:val="single"/>
              </w:rPr>
              <w:t>25</w:t>
            </w:r>
            <w:r>
              <w:rPr>
                <w:rFonts w:ascii="新宋体" w:eastAsia="新宋体" w:cs="宋体" w:hint="eastAsia"/>
                <w:sz w:val="24"/>
                <w:szCs w:val="24"/>
              </w:rPr>
              <w:t>日</w:t>
            </w:r>
            <w:r>
              <w:rPr>
                <w:rFonts w:ascii="新宋体" w:eastAsia="新宋体" w:cs="宋体"/>
                <w:sz w:val="24"/>
                <w:szCs w:val="24"/>
              </w:rPr>
              <w:t>17:00</w:t>
            </w:r>
            <w:r>
              <w:rPr>
                <w:rFonts w:ascii="新宋体" w:eastAsia="新宋体" w:cs="宋体" w:hint="eastAsia"/>
                <w:sz w:val="24"/>
                <w:szCs w:val="24"/>
              </w:rPr>
              <w:t>时以前（北京时间，下同）</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11</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招标人澄清时间与方式</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招标人于投标截止时间</w:t>
            </w:r>
            <w:r w:rsidR="00B778AD">
              <w:rPr>
                <w:rFonts w:ascii="新宋体" w:eastAsia="新宋体" w:cs="宋体" w:hint="eastAsia"/>
                <w:sz w:val="24"/>
                <w:szCs w:val="24"/>
              </w:rPr>
              <w:t>1</w:t>
            </w:r>
            <w:r>
              <w:rPr>
                <w:rFonts w:ascii="新宋体" w:eastAsia="新宋体" w:cs="宋体" w:hint="eastAsia"/>
                <w:sz w:val="24"/>
                <w:szCs w:val="24"/>
              </w:rPr>
              <w:t>5天前发布。</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12</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偏离</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不允许</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13</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转包</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不允许</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14</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构成招标文件的其他有关资料</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本项目澄清、答疑文件（如有）</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15</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招标文件澄清的截止时间</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投标截止时间</w:t>
            </w:r>
            <w:r>
              <w:rPr>
                <w:rFonts w:ascii="新宋体" w:eastAsia="新宋体" w:cs="宋体"/>
                <w:sz w:val="24"/>
                <w:szCs w:val="24"/>
              </w:rPr>
              <w:t>5</w:t>
            </w:r>
            <w:r>
              <w:rPr>
                <w:rFonts w:ascii="新宋体" w:eastAsia="新宋体" w:cs="宋体" w:hint="eastAsia"/>
                <w:sz w:val="24"/>
                <w:szCs w:val="24"/>
              </w:rPr>
              <w:t>天前</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16</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投标截止时间</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rsidP="0047325D">
            <w:pPr>
              <w:spacing w:after="0" w:line="280" w:lineRule="exact"/>
              <w:rPr>
                <w:rFonts w:ascii="新宋体" w:eastAsia="新宋体"/>
                <w:sz w:val="24"/>
                <w:szCs w:val="24"/>
              </w:rPr>
            </w:pPr>
            <w:r>
              <w:rPr>
                <w:rFonts w:ascii="新宋体" w:eastAsia="新宋体" w:cs="宋体"/>
                <w:sz w:val="24"/>
                <w:szCs w:val="24"/>
              </w:rPr>
              <w:t>201</w:t>
            </w:r>
            <w:r>
              <w:rPr>
                <w:rFonts w:ascii="新宋体" w:eastAsia="新宋体" w:cs="宋体" w:hint="eastAsia"/>
                <w:sz w:val="24"/>
                <w:szCs w:val="24"/>
              </w:rPr>
              <w:t>9年</w:t>
            </w:r>
            <w:r w:rsidR="00F864B0">
              <w:rPr>
                <w:rFonts w:ascii="新宋体" w:eastAsia="新宋体" w:cs="宋体" w:hint="eastAsia"/>
                <w:sz w:val="24"/>
                <w:szCs w:val="24"/>
                <w:u w:val="single"/>
              </w:rPr>
              <w:t xml:space="preserve"> </w:t>
            </w:r>
            <w:r w:rsidR="0047325D">
              <w:rPr>
                <w:rFonts w:ascii="新宋体" w:eastAsia="新宋体" w:cs="宋体" w:hint="eastAsia"/>
                <w:sz w:val="24"/>
                <w:szCs w:val="24"/>
                <w:u w:val="single"/>
              </w:rPr>
              <w:t>10</w:t>
            </w:r>
            <w:r>
              <w:rPr>
                <w:rFonts w:ascii="新宋体" w:eastAsia="新宋体" w:cs="宋体" w:hint="eastAsia"/>
                <w:sz w:val="24"/>
                <w:szCs w:val="24"/>
              </w:rPr>
              <w:t>月</w:t>
            </w:r>
            <w:r w:rsidR="00F864B0">
              <w:rPr>
                <w:rFonts w:ascii="新宋体" w:eastAsia="新宋体" w:cs="宋体" w:hint="eastAsia"/>
                <w:sz w:val="24"/>
                <w:szCs w:val="24"/>
                <w:u w:val="single"/>
              </w:rPr>
              <w:t xml:space="preserve">  </w:t>
            </w:r>
            <w:r w:rsidR="0047325D">
              <w:rPr>
                <w:rFonts w:ascii="新宋体" w:eastAsia="新宋体" w:cs="宋体" w:hint="eastAsia"/>
                <w:sz w:val="24"/>
                <w:szCs w:val="24"/>
                <w:u w:val="single"/>
              </w:rPr>
              <w:t>12</w:t>
            </w:r>
            <w:r w:rsidR="00F864B0">
              <w:rPr>
                <w:rFonts w:ascii="新宋体" w:eastAsia="新宋体" w:cs="宋体" w:hint="eastAsia"/>
                <w:sz w:val="24"/>
                <w:szCs w:val="24"/>
                <w:u w:val="single"/>
              </w:rPr>
              <w:t xml:space="preserve"> </w:t>
            </w:r>
            <w:r>
              <w:rPr>
                <w:rFonts w:ascii="新宋体" w:eastAsia="新宋体" w:cs="宋体" w:hint="eastAsia"/>
                <w:sz w:val="24"/>
                <w:szCs w:val="24"/>
              </w:rPr>
              <w:t>日</w:t>
            </w:r>
            <w:r>
              <w:rPr>
                <w:rFonts w:ascii="新宋体" w:eastAsia="新宋体" w:cs="宋体"/>
                <w:sz w:val="24"/>
                <w:szCs w:val="24"/>
                <w:u w:val="single"/>
              </w:rPr>
              <w:t>09</w:t>
            </w:r>
            <w:r>
              <w:rPr>
                <w:rFonts w:ascii="新宋体" w:eastAsia="新宋体" w:cs="宋体" w:hint="eastAsia"/>
                <w:sz w:val="24"/>
                <w:szCs w:val="24"/>
              </w:rPr>
              <w:t>时</w:t>
            </w:r>
            <w:r>
              <w:rPr>
                <w:rFonts w:ascii="新宋体" w:eastAsia="新宋体" w:cs="宋体" w:hint="eastAsia"/>
                <w:sz w:val="24"/>
                <w:szCs w:val="24"/>
                <w:u w:val="single"/>
              </w:rPr>
              <w:t>00</w:t>
            </w:r>
            <w:r>
              <w:rPr>
                <w:rFonts w:ascii="新宋体" w:eastAsia="新宋体" w:cs="宋体" w:hint="eastAsia"/>
                <w:sz w:val="24"/>
                <w:szCs w:val="24"/>
              </w:rPr>
              <w:t>分（北京时间）</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17</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投标有效期</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自投标人提交投标文件截止之日起</w:t>
            </w:r>
            <w:r>
              <w:rPr>
                <w:rFonts w:ascii="新宋体" w:eastAsia="新宋体" w:cs="宋体"/>
                <w:sz w:val="24"/>
                <w:szCs w:val="24"/>
              </w:rPr>
              <w:t>90</w:t>
            </w:r>
            <w:r>
              <w:rPr>
                <w:rFonts w:ascii="新宋体" w:eastAsia="新宋体" w:cs="宋体" w:hint="eastAsia"/>
                <w:sz w:val="24"/>
                <w:szCs w:val="24"/>
              </w:rPr>
              <w:t>日历天内</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sz w:val="24"/>
                <w:szCs w:val="24"/>
              </w:rPr>
              <w:t>18</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投标保证金</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见本项目招标公告</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19</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是否允许递交备选投标方案</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不允许</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20</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签字或盖章要</w:t>
            </w:r>
            <w:r>
              <w:rPr>
                <w:rFonts w:ascii="新宋体" w:eastAsia="新宋体" w:cs="宋体" w:hint="eastAsia"/>
                <w:sz w:val="24"/>
                <w:szCs w:val="24"/>
              </w:rPr>
              <w:lastRenderedPageBreak/>
              <w:t>求</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pStyle w:val="22"/>
              <w:spacing w:after="0" w:line="280" w:lineRule="exact"/>
              <w:rPr>
                <w:rFonts w:ascii="新宋体" w:eastAsia="新宋体"/>
                <w:sz w:val="24"/>
                <w:szCs w:val="24"/>
              </w:rPr>
            </w:pPr>
            <w:r>
              <w:rPr>
                <w:rFonts w:ascii="新宋体" w:eastAsia="新宋体" w:cs="宋体" w:hint="eastAsia"/>
                <w:b/>
                <w:bCs/>
                <w:kern w:val="2"/>
                <w:sz w:val="24"/>
                <w:szCs w:val="24"/>
              </w:rPr>
              <w:lastRenderedPageBreak/>
              <w:t>投标文件正、副本签章按本招标文件的规定，证明材料加盖单位公章。</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lastRenderedPageBreak/>
              <w:t>21</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投标文件份数</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pStyle w:val="11"/>
              <w:adjustRightInd w:val="0"/>
              <w:spacing w:line="280" w:lineRule="exact"/>
              <w:rPr>
                <w:rFonts w:ascii="新宋体" w:eastAsia="新宋体" w:cs="Tahoma"/>
                <w:sz w:val="24"/>
                <w:szCs w:val="24"/>
                <w:u w:val="single"/>
              </w:rPr>
            </w:pPr>
            <w:r>
              <w:rPr>
                <w:rFonts w:ascii="新宋体" w:eastAsia="新宋体" w:cs="宋体" w:hint="eastAsia"/>
                <w:sz w:val="24"/>
                <w:szCs w:val="24"/>
              </w:rPr>
              <w:t>开标时，投标人须提供投标文件一式五份，正本一份，副本四份；资格后审资料。</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22</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装订要求</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投标文件为明标，必须胶装，不使用活页装订。</w:t>
            </w:r>
          </w:p>
        </w:tc>
      </w:tr>
      <w:tr w:rsidR="0006039B" w:rsidTr="0047325D">
        <w:trPr>
          <w:trHeight w:val="1352"/>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cs="宋体"/>
                <w:sz w:val="24"/>
                <w:szCs w:val="24"/>
              </w:rPr>
            </w:pPr>
            <w:r>
              <w:rPr>
                <w:rFonts w:ascii="新宋体" w:eastAsia="新宋体" w:cs="宋体" w:hint="eastAsia"/>
                <w:sz w:val="24"/>
                <w:szCs w:val="24"/>
              </w:rPr>
              <w:t>23</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sz w:val="24"/>
                <w:szCs w:val="24"/>
              </w:rPr>
            </w:pPr>
            <w:r>
              <w:rPr>
                <w:rFonts w:ascii="新宋体" w:eastAsia="新宋体" w:cs="宋体" w:hint="eastAsia"/>
                <w:sz w:val="24"/>
                <w:szCs w:val="24"/>
              </w:rPr>
              <w:t>投标文件封套上至少写明</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rPr>
                <w:rFonts w:ascii="新宋体" w:eastAsia="新宋体" w:cs="宋体"/>
                <w:sz w:val="24"/>
                <w:szCs w:val="24"/>
              </w:rPr>
            </w:pPr>
            <w:r>
              <w:rPr>
                <w:rFonts w:ascii="新宋体" w:eastAsia="新宋体" w:cs="宋体" w:hint="eastAsia"/>
                <w:sz w:val="24"/>
                <w:szCs w:val="24"/>
              </w:rPr>
              <w:t>招标人名称：</w:t>
            </w:r>
          </w:p>
          <w:p w:rsidR="0006039B" w:rsidRDefault="002E774D">
            <w:pPr>
              <w:spacing w:after="0" w:line="260" w:lineRule="exact"/>
              <w:rPr>
                <w:rFonts w:ascii="新宋体" w:eastAsia="新宋体"/>
                <w:sz w:val="24"/>
                <w:szCs w:val="24"/>
              </w:rPr>
            </w:pPr>
            <w:r>
              <w:rPr>
                <w:rFonts w:ascii="新宋体" w:eastAsia="新宋体" w:cs="宋体" w:hint="eastAsia"/>
                <w:sz w:val="24"/>
                <w:szCs w:val="24"/>
              </w:rPr>
              <w:t>项目投标文件</w:t>
            </w:r>
            <w:r w:rsidR="0047325D" w:rsidRPr="0047325D">
              <w:rPr>
                <w:rFonts w:ascii="新宋体" w:eastAsia="新宋体" w:cs="宋体" w:hint="eastAsia"/>
                <w:sz w:val="24"/>
                <w:szCs w:val="24"/>
                <w:u w:val="single"/>
              </w:rPr>
              <w:t xml:space="preserve"> </w:t>
            </w:r>
            <w:r w:rsidR="0047325D">
              <w:rPr>
                <w:rFonts w:ascii="新宋体" w:eastAsia="新宋体" w:cs="宋体" w:hint="eastAsia"/>
                <w:sz w:val="24"/>
                <w:szCs w:val="24"/>
                <w:u w:val="single"/>
              </w:rPr>
              <w:t xml:space="preserve"> </w:t>
            </w:r>
            <w:r w:rsidR="0047325D" w:rsidRPr="0047325D">
              <w:rPr>
                <w:rFonts w:ascii="新宋体" w:eastAsia="新宋体" w:cs="宋体" w:hint="eastAsia"/>
                <w:sz w:val="24"/>
                <w:szCs w:val="24"/>
                <w:u w:val="single"/>
              </w:rPr>
              <w:t xml:space="preserve">  </w:t>
            </w:r>
            <w:r>
              <w:rPr>
                <w:rFonts w:ascii="新宋体" w:eastAsia="新宋体" w:cs="宋体" w:hint="eastAsia"/>
                <w:sz w:val="24"/>
                <w:szCs w:val="24"/>
              </w:rPr>
              <w:t>年</w:t>
            </w:r>
            <w:r w:rsidR="00973469" w:rsidRPr="004D7B36">
              <w:rPr>
                <w:rFonts w:ascii="新宋体" w:eastAsia="新宋体" w:cs="宋体" w:hint="eastAsia"/>
                <w:sz w:val="24"/>
                <w:szCs w:val="24"/>
                <w:u w:val="single"/>
              </w:rPr>
              <w:t xml:space="preserve"> </w:t>
            </w:r>
            <w:r w:rsidR="0047325D">
              <w:rPr>
                <w:rFonts w:ascii="新宋体" w:eastAsia="新宋体" w:cs="宋体" w:hint="eastAsia"/>
                <w:sz w:val="24"/>
                <w:szCs w:val="24"/>
                <w:u w:val="single"/>
              </w:rPr>
              <w:t xml:space="preserve"> </w:t>
            </w:r>
            <w:r w:rsidR="00973469" w:rsidRPr="004D7B36">
              <w:rPr>
                <w:rFonts w:ascii="新宋体" w:eastAsia="新宋体" w:cs="宋体" w:hint="eastAsia"/>
                <w:sz w:val="24"/>
                <w:szCs w:val="24"/>
                <w:u w:val="single"/>
              </w:rPr>
              <w:t xml:space="preserve"> </w:t>
            </w:r>
            <w:r>
              <w:rPr>
                <w:rFonts w:ascii="新宋体" w:eastAsia="新宋体" w:cs="宋体" w:hint="eastAsia"/>
                <w:sz w:val="24"/>
                <w:szCs w:val="24"/>
              </w:rPr>
              <w:t>月</w:t>
            </w:r>
            <w:r w:rsidR="00973469" w:rsidRPr="004D7B36">
              <w:rPr>
                <w:rFonts w:ascii="新宋体" w:eastAsia="新宋体" w:cs="宋体" w:hint="eastAsia"/>
                <w:sz w:val="24"/>
                <w:szCs w:val="24"/>
                <w:u w:val="single"/>
              </w:rPr>
              <w:t xml:space="preserve"> </w:t>
            </w:r>
            <w:r w:rsidR="0047325D">
              <w:rPr>
                <w:rFonts w:ascii="新宋体" w:eastAsia="新宋体" w:cs="宋体" w:hint="eastAsia"/>
                <w:sz w:val="24"/>
                <w:szCs w:val="24"/>
                <w:u w:val="single"/>
              </w:rPr>
              <w:t xml:space="preserve"> </w:t>
            </w:r>
            <w:r w:rsidR="00973469" w:rsidRPr="004D7B36">
              <w:rPr>
                <w:rFonts w:ascii="新宋体" w:eastAsia="新宋体" w:cs="宋体" w:hint="eastAsia"/>
                <w:sz w:val="24"/>
                <w:szCs w:val="24"/>
                <w:u w:val="single"/>
              </w:rPr>
              <w:t xml:space="preserve"> </w:t>
            </w:r>
            <w:r>
              <w:rPr>
                <w:rFonts w:ascii="新宋体" w:eastAsia="新宋体" w:cs="宋体" w:hint="eastAsia"/>
                <w:sz w:val="24"/>
                <w:szCs w:val="24"/>
              </w:rPr>
              <w:t>日</w:t>
            </w:r>
            <w:r>
              <w:rPr>
                <w:rFonts w:ascii="新宋体" w:eastAsia="新宋体" w:cs="宋体"/>
                <w:sz w:val="24"/>
                <w:szCs w:val="24"/>
                <w:u w:val="single"/>
              </w:rPr>
              <w:t>09</w:t>
            </w:r>
            <w:r>
              <w:rPr>
                <w:rFonts w:ascii="新宋体" w:eastAsia="新宋体" w:cs="宋体" w:hint="eastAsia"/>
                <w:sz w:val="24"/>
                <w:szCs w:val="24"/>
              </w:rPr>
              <w:t>时</w:t>
            </w:r>
            <w:r>
              <w:rPr>
                <w:rFonts w:ascii="新宋体" w:eastAsia="新宋体" w:cs="宋体" w:hint="eastAsia"/>
                <w:sz w:val="24"/>
                <w:szCs w:val="24"/>
                <w:u w:val="single"/>
              </w:rPr>
              <w:t>00</w:t>
            </w:r>
            <w:r>
              <w:rPr>
                <w:rFonts w:ascii="新宋体" w:eastAsia="新宋体" w:cs="宋体" w:hint="eastAsia"/>
                <w:sz w:val="24"/>
                <w:szCs w:val="24"/>
              </w:rPr>
              <w:t>分（投标截止时间）前不得开启</w:t>
            </w:r>
            <w:bookmarkStart w:id="45" w:name="_Hlt236057062"/>
            <w:bookmarkEnd w:id="45"/>
          </w:p>
          <w:p w:rsidR="0006039B" w:rsidRDefault="002E774D">
            <w:pPr>
              <w:spacing w:after="0" w:line="260" w:lineRule="exact"/>
              <w:ind w:firstLineChars="200" w:firstLine="480"/>
              <w:rPr>
                <w:rFonts w:ascii="新宋体" w:eastAsia="新宋体"/>
                <w:sz w:val="24"/>
                <w:szCs w:val="24"/>
              </w:rPr>
            </w:pPr>
            <w:r>
              <w:rPr>
                <w:rFonts w:ascii="新宋体" w:eastAsia="新宋体" w:cs="宋体" w:hint="eastAsia"/>
                <w:sz w:val="24"/>
                <w:szCs w:val="24"/>
              </w:rPr>
              <w:t>投标人名称：</w:t>
            </w:r>
            <w:r w:rsidR="0047325D">
              <w:rPr>
                <w:rFonts w:ascii="新宋体" w:eastAsia="新宋体" w:cs="宋体" w:hint="eastAsia"/>
                <w:sz w:val="24"/>
                <w:szCs w:val="24"/>
              </w:rPr>
              <w:t xml:space="preserve"> </w:t>
            </w:r>
          </w:p>
          <w:p w:rsidR="0006039B" w:rsidRDefault="002E774D">
            <w:pPr>
              <w:spacing w:after="0" w:line="260" w:lineRule="exact"/>
              <w:ind w:right="113" w:firstLineChars="200" w:firstLine="480"/>
              <w:rPr>
                <w:rFonts w:ascii="新宋体" w:eastAsia="新宋体"/>
                <w:sz w:val="24"/>
                <w:szCs w:val="24"/>
              </w:rPr>
            </w:pPr>
            <w:r>
              <w:rPr>
                <w:rFonts w:ascii="新宋体" w:eastAsia="新宋体" w:cs="宋体" w:hint="eastAsia"/>
                <w:sz w:val="24"/>
                <w:szCs w:val="24"/>
              </w:rPr>
              <w:t>投标人地址：</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cs="宋体"/>
                <w:sz w:val="24"/>
                <w:szCs w:val="24"/>
              </w:rPr>
            </w:pPr>
            <w:r>
              <w:rPr>
                <w:rFonts w:ascii="新宋体" w:eastAsia="新宋体" w:cs="宋体" w:hint="eastAsia"/>
                <w:sz w:val="24"/>
                <w:szCs w:val="24"/>
              </w:rPr>
              <w:t>24</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sz w:val="24"/>
                <w:szCs w:val="24"/>
              </w:rPr>
            </w:pPr>
            <w:r>
              <w:rPr>
                <w:rFonts w:ascii="新宋体" w:eastAsia="新宋体" w:cs="宋体" w:hint="eastAsia"/>
                <w:sz w:val="24"/>
                <w:szCs w:val="24"/>
              </w:rPr>
              <w:t>递交投标文件截止时间、地点及方式</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ind w:left="-4" w:right="113"/>
              <w:rPr>
                <w:rFonts w:ascii="新宋体" w:eastAsia="新宋体"/>
                <w:sz w:val="24"/>
                <w:szCs w:val="24"/>
              </w:rPr>
            </w:pPr>
            <w:r>
              <w:rPr>
                <w:rFonts w:ascii="新宋体" w:eastAsia="新宋体" w:cs="宋体" w:hint="eastAsia"/>
                <w:sz w:val="24"/>
                <w:szCs w:val="24"/>
              </w:rPr>
              <w:t>递交截止时间：</w:t>
            </w:r>
            <w:r>
              <w:rPr>
                <w:rFonts w:ascii="新宋体" w:eastAsia="新宋体" w:cs="宋体"/>
                <w:sz w:val="24"/>
                <w:szCs w:val="24"/>
              </w:rPr>
              <w:t>201</w:t>
            </w:r>
            <w:r>
              <w:rPr>
                <w:rFonts w:ascii="新宋体" w:eastAsia="新宋体" w:cs="宋体" w:hint="eastAsia"/>
                <w:sz w:val="24"/>
                <w:szCs w:val="24"/>
              </w:rPr>
              <w:t>9年</w:t>
            </w:r>
            <w:r w:rsidR="0047325D">
              <w:rPr>
                <w:rFonts w:ascii="新宋体" w:eastAsia="新宋体" w:cs="宋体" w:hint="eastAsia"/>
                <w:sz w:val="24"/>
                <w:szCs w:val="24"/>
                <w:u w:val="single"/>
              </w:rPr>
              <w:t>10</w:t>
            </w:r>
            <w:r>
              <w:rPr>
                <w:rFonts w:ascii="新宋体" w:eastAsia="新宋体" w:cs="宋体" w:hint="eastAsia"/>
                <w:sz w:val="24"/>
                <w:szCs w:val="24"/>
              </w:rPr>
              <w:t>月</w:t>
            </w:r>
            <w:r w:rsidR="0047325D">
              <w:rPr>
                <w:rFonts w:ascii="新宋体" w:eastAsia="新宋体" w:cs="宋体" w:hint="eastAsia"/>
                <w:sz w:val="24"/>
                <w:szCs w:val="24"/>
                <w:u w:val="single"/>
              </w:rPr>
              <w:t>12</w:t>
            </w:r>
            <w:r>
              <w:rPr>
                <w:rFonts w:ascii="新宋体" w:eastAsia="新宋体" w:cs="宋体" w:hint="eastAsia"/>
                <w:sz w:val="24"/>
                <w:szCs w:val="24"/>
              </w:rPr>
              <w:t>日</w:t>
            </w:r>
            <w:r>
              <w:rPr>
                <w:rFonts w:ascii="新宋体" w:eastAsia="新宋体" w:cs="宋体"/>
                <w:sz w:val="24"/>
                <w:szCs w:val="24"/>
                <w:u w:val="single"/>
              </w:rPr>
              <w:t>09</w:t>
            </w:r>
            <w:r>
              <w:rPr>
                <w:rFonts w:ascii="新宋体" w:eastAsia="新宋体" w:cs="宋体" w:hint="eastAsia"/>
                <w:sz w:val="24"/>
                <w:szCs w:val="24"/>
              </w:rPr>
              <w:t>时</w:t>
            </w:r>
            <w:r>
              <w:rPr>
                <w:rFonts w:ascii="新宋体" w:eastAsia="新宋体" w:cs="宋体" w:hint="eastAsia"/>
                <w:sz w:val="24"/>
                <w:szCs w:val="24"/>
                <w:u w:val="single"/>
              </w:rPr>
              <w:t>0</w:t>
            </w:r>
            <w:r>
              <w:rPr>
                <w:rFonts w:ascii="新宋体" w:eastAsia="新宋体" w:cs="宋体"/>
                <w:sz w:val="24"/>
                <w:szCs w:val="24"/>
                <w:u w:val="single"/>
              </w:rPr>
              <w:t>0</w:t>
            </w:r>
            <w:r>
              <w:rPr>
                <w:rFonts w:ascii="新宋体" w:eastAsia="新宋体" w:cs="宋体" w:hint="eastAsia"/>
                <w:sz w:val="24"/>
                <w:szCs w:val="24"/>
              </w:rPr>
              <w:t>分</w:t>
            </w:r>
          </w:p>
          <w:p w:rsidR="0006039B" w:rsidRDefault="002E774D">
            <w:pPr>
              <w:spacing w:after="0" w:line="260" w:lineRule="exact"/>
              <w:ind w:left="-4" w:right="113"/>
              <w:rPr>
                <w:rFonts w:ascii="新宋体" w:eastAsia="新宋体"/>
                <w:sz w:val="24"/>
                <w:szCs w:val="24"/>
              </w:rPr>
            </w:pPr>
            <w:r>
              <w:rPr>
                <w:rFonts w:ascii="新宋体" w:eastAsia="新宋体" w:cs="宋体" w:hint="eastAsia"/>
                <w:sz w:val="24"/>
                <w:szCs w:val="24"/>
              </w:rPr>
              <w:t>递交地点：长沙公共资源交易中心（长沙市岳麓区岳华路279号）二楼相应开标室</w:t>
            </w:r>
          </w:p>
          <w:p w:rsidR="0006039B" w:rsidRDefault="002E774D">
            <w:pPr>
              <w:spacing w:after="0" w:line="260" w:lineRule="exact"/>
              <w:ind w:left="-4"/>
              <w:rPr>
                <w:rFonts w:ascii="新宋体" w:eastAsia="新宋体"/>
                <w:sz w:val="24"/>
                <w:szCs w:val="24"/>
              </w:rPr>
            </w:pPr>
            <w:r>
              <w:rPr>
                <w:rFonts w:ascii="新宋体" w:eastAsia="新宋体" w:cs="宋体" w:hint="eastAsia"/>
                <w:sz w:val="24"/>
                <w:szCs w:val="24"/>
              </w:rPr>
              <w:t>递交方式：法定代表人或其授权委托人现场递交，不接受邮寄。</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cs="宋体"/>
                <w:sz w:val="24"/>
                <w:szCs w:val="24"/>
              </w:rPr>
            </w:pPr>
            <w:r>
              <w:rPr>
                <w:rFonts w:ascii="新宋体" w:eastAsia="新宋体" w:cs="宋体" w:hint="eastAsia"/>
                <w:sz w:val="24"/>
                <w:szCs w:val="24"/>
              </w:rPr>
              <w:t>25</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sz w:val="24"/>
                <w:szCs w:val="24"/>
              </w:rPr>
            </w:pPr>
            <w:r>
              <w:rPr>
                <w:rFonts w:ascii="新宋体" w:eastAsia="新宋体" w:cs="宋体" w:hint="eastAsia"/>
                <w:sz w:val="24"/>
                <w:szCs w:val="24"/>
              </w:rPr>
              <w:t>是否退还投标文件</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rPr>
                <w:rFonts w:ascii="新宋体" w:eastAsia="新宋体"/>
                <w:sz w:val="24"/>
                <w:szCs w:val="24"/>
              </w:rPr>
            </w:pPr>
            <w:r>
              <w:rPr>
                <w:rFonts w:ascii="新宋体" w:eastAsia="新宋体" w:cs="宋体" w:hint="eastAsia"/>
                <w:sz w:val="24"/>
                <w:szCs w:val="24"/>
              </w:rPr>
              <w:t>否</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cs="宋体"/>
                <w:sz w:val="24"/>
                <w:szCs w:val="24"/>
              </w:rPr>
            </w:pPr>
            <w:r>
              <w:rPr>
                <w:rFonts w:ascii="新宋体" w:eastAsia="新宋体" w:cs="宋体" w:hint="eastAsia"/>
                <w:sz w:val="24"/>
                <w:szCs w:val="24"/>
              </w:rPr>
              <w:t>26</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sz w:val="24"/>
                <w:szCs w:val="24"/>
              </w:rPr>
            </w:pPr>
            <w:r>
              <w:rPr>
                <w:rFonts w:ascii="新宋体" w:eastAsia="新宋体" w:cs="宋体" w:hint="eastAsia"/>
                <w:sz w:val="24"/>
                <w:szCs w:val="24"/>
              </w:rPr>
              <w:t>开标时间和地点</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ind w:leftChars="17" w:left="37" w:right="113"/>
              <w:rPr>
                <w:rFonts w:ascii="新宋体" w:eastAsia="新宋体"/>
                <w:sz w:val="24"/>
                <w:szCs w:val="24"/>
              </w:rPr>
            </w:pPr>
            <w:r>
              <w:rPr>
                <w:rFonts w:ascii="新宋体" w:eastAsia="新宋体" w:cs="宋体" w:hint="eastAsia"/>
                <w:sz w:val="24"/>
                <w:szCs w:val="24"/>
              </w:rPr>
              <w:t>开标时间：</w:t>
            </w:r>
            <w:r>
              <w:rPr>
                <w:rFonts w:ascii="新宋体" w:eastAsia="新宋体" w:cs="宋体"/>
                <w:sz w:val="24"/>
                <w:szCs w:val="24"/>
              </w:rPr>
              <w:t>201</w:t>
            </w:r>
            <w:r>
              <w:rPr>
                <w:rFonts w:ascii="新宋体" w:eastAsia="新宋体" w:cs="宋体" w:hint="eastAsia"/>
                <w:sz w:val="24"/>
                <w:szCs w:val="24"/>
              </w:rPr>
              <w:t>9年</w:t>
            </w:r>
            <w:r w:rsidR="00E51D78">
              <w:rPr>
                <w:rFonts w:ascii="新宋体" w:eastAsia="新宋体" w:cs="宋体" w:hint="eastAsia"/>
                <w:sz w:val="24"/>
                <w:szCs w:val="24"/>
                <w:u w:val="single"/>
              </w:rPr>
              <w:t xml:space="preserve"> </w:t>
            </w:r>
            <w:r w:rsidR="0047325D">
              <w:rPr>
                <w:rFonts w:ascii="新宋体" w:eastAsia="新宋体" w:cs="宋体" w:hint="eastAsia"/>
                <w:sz w:val="24"/>
                <w:szCs w:val="24"/>
                <w:u w:val="single"/>
              </w:rPr>
              <w:t>10</w:t>
            </w:r>
            <w:r w:rsidR="00E51D78">
              <w:rPr>
                <w:rFonts w:ascii="新宋体" w:eastAsia="新宋体" w:cs="宋体" w:hint="eastAsia"/>
                <w:sz w:val="24"/>
                <w:szCs w:val="24"/>
                <w:u w:val="single"/>
              </w:rPr>
              <w:t xml:space="preserve"> </w:t>
            </w:r>
            <w:r>
              <w:rPr>
                <w:rFonts w:ascii="新宋体" w:eastAsia="新宋体" w:cs="宋体" w:hint="eastAsia"/>
                <w:sz w:val="24"/>
                <w:szCs w:val="24"/>
              </w:rPr>
              <w:t>月</w:t>
            </w:r>
            <w:r w:rsidR="00E51D78">
              <w:rPr>
                <w:rFonts w:ascii="新宋体" w:eastAsia="新宋体" w:cs="宋体" w:hint="eastAsia"/>
                <w:sz w:val="24"/>
                <w:szCs w:val="24"/>
                <w:u w:val="single"/>
              </w:rPr>
              <w:t xml:space="preserve"> </w:t>
            </w:r>
            <w:r w:rsidR="0047325D">
              <w:rPr>
                <w:rFonts w:ascii="新宋体" w:eastAsia="新宋体" w:cs="宋体" w:hint="eastAsia"/>
                <w:sz w:val="24"/>
                <w:szCs w:val="24"/>
                <w:u w:val="single"/>
              </w:rPr>
              <w:t>12</w:t>
            </w:r>
            <w:r w:rsidR="00E51D78">
              <w:rPr>
                <w:rFonts w:ascii="新宋体" w:eastAsia="新宋体" w:cs="宋体" w:hint="eastAsia"/>
                <w:sz w:val="24"/>
                <w:szCs w:val="24"/>
                <w:u w:val="single"/>
              </w:rPr>
              <w:t xml:space="preserve"> </w:t>
            </w:r>
            <w:r>
              <w:rPr>
                <w:rFonts w:ascii="新宋体" w:eastAsia="新宋体" w:cs="宋体" w:hint="eastAsia"/>
                <w:sz w:val="24"/>
                <w:szCs w:val="24"/>
              </w:rPr>
              <w:t>日</w:t>
            </w:r>
            <w:r>
              <w:rPr>
                <w:rFonts w:ascii="新宋体" w:eastAsia="新宋体" w:cs="宋体"/>
                <w:sz w:val="24"/>
                <w:szCs w:val="24"/>
                <w:u w:val="single"/>
              </w:rPr>
              <w:t>09</w:t>
            </w:r>
            <w:r>
              <w:rPr>
                <w:rFonts w:ascii="新宋体" w:eastAsia="新宋体" w:cs="宋体" w:hint="eastAsia"/>
                <w:sz w:val="24"/>
                <w:szCs w:val="24"/>
              </w:rPr>
              <w:t>时0</w:t>
            </w:r>
            <w:r>
              <w:rPr>
                <w:rFonts w:ascii="新宋体" w:eastAsia="新宋体" w:cs="宋体" w:hint="eastAsia"/>
                <w:sz w:val="24"/>
                <w:szCs w:val="24"/>
                <w:u w:val="single"/>
              </w:rPr>
              <w:t>0分</w:t>
            </w:r>
          </w:p>
          <w:p w:rsidR="0006039B" w:rsidRDefault="002E774D">
            <w:pPr>
              <w:spacing w:after="0" w:line="260" w:lineRule="exact"/>
              <w:ind w:leftChars="17" w:left="37" w:right="113"/>
              <w:rPr>
                <w:rFonts w:ascii="新宋体" w:eastAsia="新宋体"/>
                <w:sz w:val="24"/>
                <w:szCs w:val="24"/>
                <w:u w:val="single"/>
              </w:rPr>
            </w:pPr>
            <w:r>
              <w:rPr>
                <w:rFonts w:ascii="新宋体" w:eastAsia="新宋体" w:cs="宋体" w:hint="eastAsia"/>
                <w:sz w:val="24"/>
                <w:szCs w:val="24"/>
              </w:rPr>
              <w:t>开标地点：长沙公共资源交易中心（长沙市岳麓区岳华路279号）二楼相应开标室</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cs="宋体"/>
                <w:sz w:val="24"/>
                <w:szCs w:val="24"/>
              </w:rPr>
            </w:pPr>
            <w:r>
              <w:rPr>
                <w:rFonts w:ascii="新宋体" w:eastAsia="新宋体" w:cs="宋体" w:hint="eastAsia"/>
                <w:sz w:val="24"/>
                <w:szCs w:val="24"/>
              </w:rPr>
              <w:t>27</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sz w:val="24"/>
                <w:szCs w:val="24"/>
              </w:rPr>
            </w:pPr>
            <w:r>
              <w:rPr>
                <w:rFonts w:ascii="新宋体" w:eastAsia="新宋体" w:cs="宋体" w:hint="eastAsia"/>
                <w:sz w:val="24"/>
                <w:szCs w:val="24"/>
              </w:rPr>
              <w:t>评标委员会的组建</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ind w:leftChars="17" w:left="37" w:right="113"/>
              <w:rPr>
                <w:rFonts w:ascii="新宋体" w:eastAsia="新宋体"/>
                <w:sz w:val="24"/>
                <w:szCs w:val="24"/>
              </w:rPr>
            </w:pPr>
            <w:r>
              <w:rPr>
                <w:rFonts w:ascii="新宋体" w:eastAsia="新宋体" w:cs="宋体" w:hint="eastAsia"/>
                <w:sz w:val="24"/>
                <w:szCs w:val="24"/>
              </w:rPr>
              <w:t>评标委员会构成：评标委员会成员由技术专家、招标人代表组成，评标委员会人数为5人，其中技术专家不少于总人数的三分之二，且符合相关规定。评标专家确定方式：从湖南省综合评标专家库中随机抽取的技术及经济类专家。</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cs="宋体"/>
                <w:sz w:val="24"/>
                <w:szCs w:val="24"/>
              </w:rPr>
            </w:pPr>
            <w:r>
              <w:rPr>
                <w:rFonts w:ascii="新宋体" w:eastAsia="新宋体" w:cs="宋体" w:hint="eastAsia"/>
                <w:sz w:val="24"/>
                <w:szCs w:val="24"/>
              </w:rPr>
              <w:t>28</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sz w:val="24"/>
                <w:szCs w:val="24"/>
              </w:rPr>
            </w:pPr>
            <w:r>
              <w:rPr>
                <w:rFonts w:ascii="新宋体" w:eastAsia="新宋体" w:cs="宋体" w:hint="eastAsia"/>
                <w:sz w:val="24"/>
                <w:szCs w:val="24"/>
              </w:rPr>
              <w:t>是否授权</w:t>
            </w:r>
          </w:p>
          <w:p w:rsidR="0006039B" w:rsidRDefault="002E774D">
            <w:pPr>
              <w:spacing w:after="0" w:line="260" w:lineRule="exact"/>
              <w:jc w:val="center"/>
              <w:rPr>
                <w:rFonts w:ascii="新宋体" w:eastAsia="新宋体"/>
                <w:sz w:val="24"/>
                <w:szCs w:val="24"/>
              </w:rPr>
            </w:pPr>
            <w:r>
              <w:rPr>
                <w:rFonts w:ascii="新宋体" w:eastAsia="新宋体" w:cs="宋体" w:hint="eastAsia"/>
                <w:sz w:val="24"/>
                <w:szCs w:val="24"/>
              </w:rPr>
              <w:t>评标委员会确定中标人</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rPr>
                <w:rFonts w:ascii="新宋体" w:eastAsia="新宋体"/>
                <w:sz w:val="24"/>
                <w:szCs w:val="24"/>
              </w:rPr>
            </w:pPr>
            <w:r>
              <w:rPr>
                <w:rFonts w:ascii="新宋体" w:eastAsia="新宋体" w:cs="宋体" w:hint="eastAsia"/>
                <w:sz w:val="24"/>
                <w:szCs w:val="24"/>
              </w:rPr>
              <w:t>否，由评标委员会推荐不超过</w:t>
            </w:r>
            <w:r>
              <w:rPr>
                <w:rFonts w:ascii="新宋体" w:eastAsia="新宋体" w:cs="宋体"/>
                <w:sz w:val="24"/>
                <w:szCs w:val="24"/>
              </w:rPr>
              <w:t>3</w:t>
            </w:r>
            <w:r>
              <w:rPr>
                <w:rFonts w:ascii="新宋体" w:eastAsia="新宋体" w:cs="宋体" w:hint="eastAsia"/>
                <w:sz w:val="24"/>
                <w:szCs w:val="24"/>
              </w:rPr>
              <w:t>名中标候选人并排序。</w:t>
            </w:r>
          </w:p>
        </w:tc>
      </w:tr>
      <w:tr w:rsidR="0006039B">
        <w:trPr>
          <w:trHeight w:val="870"/>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cs="宋体"/>
                <w:sz w:val="24"/>
                <w:szCs w:val="24"/>
              </w:rPr>
            </w:pPr>
            <w:r>
              <w:rPr>
                <w:rFonts w:ascii="新宋体" w:eastAsia="新宋体" w:cs="宋体" w:hint="eastAsia"/>
                <w:sz w:val="24"/>
                <w:szCs w:val="24"/>
              </w:rPr>
              <w:t>29</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sz w:val="24"/>
                <w:szCs w:val="24"/>
              </w:rPr>
            </w:pPr>
            <w:r>
              <w:rPr>
                <w:rFonts w:ascii="新宋体" w:eastAsia="新宋体" w:cs="宋体" w:hint="eastAsia"/>
                <w:sz w:val="24"/>
                <w:szCs w:val="24"/>
              </w:rPr>
              <w:t>履约保证金</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widowControl w:val="0"/>
              <w:numPr>
                <w:ilvl w:val="0"/>
                <w:numId w:val="1"/>
              </w:numPr>
              <w:autoSpaceDE w:val="0"/>
              <w:autoSpaceDN w:val="0"/>
              <w:spacing w:after="0" w:line="260" w:lineRule="exact"/>
              <w:rPr>
                <w:rFonts w:ascii="新宋体" w:eastAsia="新宋体" w:cs="宋体"/>
                <w:sz w:val="24"/>
                <w:szCs w:val="24"/>
              </w:rPr>
            </w:pPr>
            <w:r>
              <w:rPr>
                <w:rFonts w:ascii="新宋体" w:eastAsia="新宋体" w:cs="宋体" w:hint="eastAsia"/>
                <w:sz w:val="24"/>
                <w:szCs w:val="24"/>
              </w:rPr>
              <w:t>履约保证金：银行转账形式支付。</w:t>
            </w:r>
          </w:p>
          <w:p w:rsidR="0006039B" w:rsidRDefault="002E774D">
            <w:pPr>
              <w:numPr>
                <w:ilvl w:val="0"/>
                <w:numId w:val="1"/>
              </w:numPr>
              <w:spacing w:after="0" w:line="260" w:lineRule="exact"/>
              <w:rPr>
                <w:rFonts w:ascii="新宋体" w:eastAsia="新宋体"/>
                <w:sz w:val="24"/>
                <w:szCs w:val="24"/>
              </w:rPr>
            </w:pPr>
            <w:r>
              <w:rPr>
                <w:rFonts w:ascii="新宋体" w:eastAsia="新宋体" w:cs="宋体" w:hint="eastAsia"/>
                <w:sz w:val="24"/>
                <w:szCs w:val="24"/>
              </w:rPr>
              <w:t>履约保证金：首年度三个月租金。</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cs="宋体"/>
                <w:sz w:val="24"/>
                <w:szCs w:val="24"/>
              </w:rPr>
            </w:pPr>
            <w:r>
              <w:rPr>
                <w:rFonts w:ascii="新宋体" w:eastAsia="新宋体" w:cs="宋体" w:hint="eastAsia"/>
                <w:sz w:val="24"/>
                <w:szCs w:val="24"/>
              </w:rPr>
              <w:t>30</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60" w:lineRule="exact"/>
              <w:rPr>
                <w:rFonts w:ascii="新宋体" w:eastAsia="新宋体"/>
                <w:sz w:val="24"/>
                <w:szCs w:val="24"/>
              </w:rPr>
            </w:pPr>
            <w:r>
              <w:rPr>
                <w:rFonts w:ascii="新宋体" w:eastAsia="新宋体" w:cs="宋体" w:hint="eastAsia"/>
                <w:sz w:val="24"/>
                <w:szCs w:val="24"/>
              </w:rPr>
              <w:t>建设工程交易服务费和招标代理服务费</w:t>
            </w:r>
          </w:p>
        </w:tc>
        <w:tc>
          <w:tcPr>
            <w:tcW w:w="7566" w:type="dxa"/>
            <w:tcBorders>
              <w:top w:val="outset" w:sz="6" w:space="0" w:color="auto"/>
              <w:left w:val="outset" w:sz="6" w:space="0" w:color="auto"/>
              <w:bottom w:val="outset" w:sz="6" w:space="0" w:color="auto"/>
              <w:right w:val="outset" w:sz="6" w:space="0" w:color="auto"/>
            </w:tcBorders>
          </w:tcPr>
          <w:p w:rsidR="0006039B" w:rsidRDefault="002E774D">
            <w:pPr>
              <w:spacing w:after="0" w:line="260" w:lineRule="exact"/>
              <w:rPr>
                <w:rFonts w:ascii="新宋体" w:eastAsia="新宋体" w:cs="宋体"/>
                <w:sz w:val="24"/>
                <w:szCs w:val="24"/>
              </w:rPr>
            </w:pPr>
            <w:r>
              <w:rPr>
                <w:rFonts w:ascii="新宋体" w:eastAsia="新宋体" w:cs="宋体" w:hint="eastAsia"/>
                <w:sz w:val="24"/>
                <w:szCs w:val="24"/>
              </w:rPr>
              <w:t>招标人和中标人在中标通知书发出之前，向长沙公共资源交易中心支付交易服务费。</w:t>
            </w:r>
          </w:p>
          <w:p w:rsidR="0006039B" w:rsidRDefault="002E774D">
            <w:pPr>
              <w:spacing w:after="0" w:line="260" w:lineRule="exact"/>
              <w:rPr>
                <w:rFonts w:ascii="新宋体" w:eastAsia="新宋体"/>
                <w:sz w:val="24"/>
                <w:szCs w:val="24"/>
              </w:rPr>
            </w:pPr>
            <w:r>
              <w:rPr>
                <w:rFonts w:ascii="新宋体" w:eastAsia="新宋体" w:cs="宋体" w:hint="eastAsia"/>
                <w:sz w:val="24"/>
                <w:szCs w:val="24"/>
              </w:rPr>
              <w:t>招标代理服务费按雨重发〔2018〕号关于明确雨花区2018年政府投资工程招标控制价及工程建设其他费标准的通知 关于招标代理费收费标准，由中标人支付，招标代理服务费按招标代理合同约定，由中标人在领取中标通知书时向招标代理公司全额支付。</w:t>
            </w:r>
          </w:p>
        </w:tc>
      </w:tr>
      <w:tr w:rsidR="0006039B">
        <w:trPr>
          <w:trHeight w:val="2197"/>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cs="宋体"/>
                <w:sz w:val="24"/>
                <w:szCs w:val="24"/>
              </w:rPr>
            </w:pPr>
            <w:r>
              <w:rPr>
                <w:rFonts w:ascii="新宋体" w:eastAsia="新宋体" w:cs="宋体" w:hint="eastAsia"/>
                <w:sz w:val="24"/>
                <w:szCs w:val="24"/>
              </w:rPr>
              <w:t>31</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60" w:lineRule="exact"/>
              <w:jc w:val="center"/>
              <w:rPr>
                <w:rFonts w:ascii="新宋体" w:eastAsia="新宋体"/>
                <w:sz w:val="24"/>
                <w:szCs w:val="24"/>
              </w:rPr>
            </w:pPr>
            <w:r>
              <w:rPr>
                <w:rFonts w:ascii="新宋体" w:eastAsia="新宋体" w:cs="宋体" w:hint="eastAsia"/>
                <w:sz w:val="24"/>
                <w:szCs w:val="24"/>
              </w:rPr>
              <w:t>其他</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autoSpaceDE w:val="0"/>
              <w:autoSpaceDN w:val="0"/>
              <w:spacing w:after="0" w:line="26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1</w:t>
            </w:r>
            <w:r>
              <w:rPr>
                <w:rFonts w:ascii="新宋体" w:eastAsia="新宋体" w:cs="宋体" w:hint="eastAsia"/>
                <w:sz w:val="24"/>
                <w:szCs w:val="24"/>
              </w:rPr>
              <w:t>）投标人在投标文件中有隐瞒事实、弄虚作假的行为，或有不按招标文件的要求如实提供有关情况、文件、证明等资料的行为，或有所提供的有关情况、文件、证明等资料与经查实的事实不符的行为，且上述行为对该投标人有利的，按照不合格投标人处理。已入围或被列为中标候选人的，取消其入围资格或中标候选人资格。已中标的，依据有关法律法规规章的规定处理；</w:t>
            </w:r>
          </w:p>
          <w:p w:rsidR="0006039B" w:rsidRDefault="002E774D">
            <w:pPr>
              <w:autoSpaceDE w:val="0"/>
              <w:autoSpaceDN w:val="0"/>
              <w:spacing w:after="0" w:line="26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2</w:t>
            </w:r>
            <w:r>
              <w:rPr>
                <w:rFonts w:ascii="新宋体" w:eastAsia="新宋体" w:cs="宋体" w:hint="eastAsia"/>
                <w:sz w:val="24"/>
                <w:szCs w:val="24"/>
              </w:rPr>
              <w:t>）投标人对开标过程有异议的，应当在开标会现场向招标人提出，否则视同认可。</w:t>
            </w:r>
          </w:p>
        </w:tc>
      </w:tr>
      <w:tr w:rsidR="0006039B">
        <w:trPr>
          <w:trHeight w:val="415"/>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32</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评标办法</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综合评估法</w:t>
            </w:r>
          </w:p>
        </w:tc>
      </w:tr>
      <w:tr w:rsidR="0006039B">
        <w:trPr>
          <w:trHeight w:val="435"/>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33</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sz w:val="24"/>
                <w:szCs w:val="24"/>
              </w:rPr>
            </w:pPr>
            <w:r>
              <w:rPr>
                <w:rFonts w:ascii="新宋体" w:eastAsia="新宋体" w:cs="宋体" w:hint="eastAsia"/>
                <w:sz w:val="24"/>
                <w:szCs w:val="24"/>
              </w:rPr>
              <w:t>开标会议授权委托人说明</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sz w:val="24"/>
                <w:szCs w:val="24"/>
              </w:rPr>
            </w:pPr>
            <w:r>
              <w:rPr>
                <w:rFonts w:ascii="新宋体" w:eastAsia="新宋体" w:cs="宋体" w:hint="eastAsia"/>
                <w:sz w:val="24"/>
                <w:szCs w:val="24"/>
              </w:rPr>
              <w:t>召开开标会议时，各投标人必须派法定代表人持法定代表人证明资料及本人身份证原件或其授权委托代理人持授权委托书（授权委托书须由法</w:t>
            </w:r>
            <w:r>
              <w:rPr>
                <w:rFonts w:ascii="新宋体" w:eastAsia="新宋体" w:cs="宋体" w:hint="eastAsia"/>
                <w:sz w:val="24"/>
                <w:szCs w:val="24"/>
              </w:rPr>
              <w:lastRenderedPageBreak/>
              <w:t>定代表人亲笔签名）及本人身份证原件、《信用承诺》原件、投标文件准时参加。</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lastRenderedPageBreak/>
              <w:t>34</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资格后审所需资料要求及相关说明</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cs="宋体"/>
                <w:sz w:val="24"/>
                <w:szCs w:val="24"/>
              </w:rPr>
            </w:pPr>
            <w:r>
              <w:rPr>
                <w:rFonts w:ascii="新宋体" w:eastAsia="新宋体" w:cs="宋体" w:hint="eastAsia"/>
                <w:sz w:val="24"/>
                <w:szCs w:val="24"/>
              </w:rPr>
              <w:t>资格后审主要对以下资料进行审查（不限于）</w:t>
            </w:r>
          </w:p>
          <w:p w:rsidR="0006039B" w:rsidRDefault="002E774D">
            <w:pPr>
              <w:pStyle w:val="13"/>
              <w:numPr>
                <w:ilvl w:val="0"/>
                <w:numId w:val="2"/>
              </w:numPr>
              <w:spacing w:line="280" w:lineRule="exact"/>
              <w:ind w:firstLineChars="0"/>
              <w:rPr>
                <w:rFonts w:ascii="新宋体" w:eastAsia="新宋体" w:cs="宋体"/>
                <w:sz w:val="24"/>
              </w:rPr>
            </w:pPr>
            <w:r>
              <w:rPr>
                <w:rFonts w:ascii="新宋体" w:eastAsia="新宋体" w:cs="宋体" w:hint="eastAsia"/>
                <w:sz w:val="24"/>
              </w:rPr>
              <w:t>企业营业执照（副本）；</w:t>
            </w:r>
          </w:p>
          <w:p w:rsidR="0006039B" w:rsidRDefault="002E774D">
            <w:pPr>
              <w:pStyle w:val="13"/>
              <w:numPr>
                <w:ilvl w:val="0"/>
                <w:numId w:val="2"/>
              </w:numPr>
              <w:spacing w:line="280" w:lineRule="exact"/>
              <w:ind w:firstLineChars="0"/>
              <w:rPr>
                <w:rFonts w:ascii="新宋体" w:eastAsia="新宋体" w:cs="宋体"/>
                <w:sz w:val="24"/>
              </w:rPr>
            </w:pPr>
            <w:r>
              <w:rPr>
                <w:rFonts w:ascii="新宋体" w:eastAsia="新宋体" w:cs="宋体" w:hint="eastAsia"/>
                <w:sz w:val="24"/>
              </w:rPr>
              <w:t>银行基本帐户开户许可证</w:t>
            </w:r>
          </w:p>
          <w:p w:rsidR="0006039B" w:rsidRDefault="002E774D">
            <w:pPr>
              <w:spacing w:line="280" w:lineRule="exact"/>
              <w:rPr>
                <w:rFonts w:ascii="新宋体" w:eastAsia="新宋体" w:cs="宋体"/>
                <w:sz w:val="24"/>
              </w:rPr>
            </w:pPr>
            <w:r>
              <w:rPr>
                <w:rFonts w:ascii="新宋体" w:eastAsia="新宋体" w:cs="宋体" w:hint="eastAsia"/>
                <w:sz w:val="24"/>
              </w:rPr>
              <w:t>关于资格后审的相关说明：投标人应按照招标文件规定的资格后审条件，在投标文件中提供相应资格后审资料扫描件，同时按要求提供原件。未按本条规定在投标文件中提供资格后审资料扫描件、或者未按要求提供原件、或者投标文件中资格后审资料扫描件与原件内容明显不符、或者资格后审资料不满足资格后审条件要求的，其资格后审均不合格，不得进入下一轮评审。</w:t>
            </w:r>
          </w:p>
          <w:p w:rsidR="0006039B" w:rsidRDefault="002E774D">
            <w:pPr>
              <w:widowControl w:val="0"/>
              <w:adjustRightInd/>
              <w:snapToGrid/>
              <w:spacing w:after="0" w:line="280" w:lineRule="exact"/>
              <w:jc w:val="both"/>
              <w:rPr>
                <w:rFonts w:ascii="新宋体" w:eastAsia="新宋体" w:cs="宋体"/>
                <w:sz w:val="24"/>
                <w:szCs w:val="24"/>
              </w:rPr>
            </w:pPr>
            <w:r>
              <w:rPr>
                <w:rFonts w:ascii="新宋体" w:eastAsia="新宋体" w:cs="宋体" w:hint="eastAsia"/>
                <w:sz w:val="24"/>
                <w:szCs w:val="24"/>
              </w:rPr>
              <w:t>资格后审资料原件应集中包装并在投标截止时间前与投标文件同时递交。</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35</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租赁期限</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rPr>
                <w:rFonts w:ascii="新宋体" w:eastAsia="新宋体" w:cs="宋体"/>
                <w:sz w:val="24"/>
                <w:szCs w:val="24"/>
              </w:rPr>
            </w:pPr>
            <w:r>
              <w:rPr>
                <w:rFonts w:ascii="新宋体" w:eastAsia="新宋体" w:cs="宋体" w:hint="eastAsia"/>
                <w:sz w:val="24"/>
                <w:szCs w:val="24"/>
              </w:rPr>
              <w:t>租赁期限为1</w:t>
            </w:r>
            <w:r>
              <w:rPr>
                <w:rFonts w:ascii="新宋体" w:eastAsia="新宋体" w:cs="宋体"/>
                <w:sz w:val="24"/>
                <w:szCs w:val="24"/>
              </w:rPr>
              <w:t>0</w:t>
            </w:r>
            <w:r>
              <w:rPr>
                <w:rFonts w:ascii="新宋体" w:eastAsia="新宋体" w:cs="宋体" w:hint="eastAsia"/>
                <w:sz w:val="24"/>
                <w:szCs w:val="24"/>
              </w:rPr>
              <w:t>年</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36</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最低限价</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cs="宋体"/>
                <w:sz w:val="24"/>
                <w:szCs w:val="24"/>
              </w:rPr>
            </w:pPr>
            <w:r>
              <w:rPr>
                <w:rFonts w:ascii="新宋体" w:eastAsia="新宋体" w:cs="宋体" w:hint="eastAsia"/>
                <w:sz w:val="24"/>
                <w:szCs w:val="24"/>
              </w:rPr>
              <w:t>第一年最低租金不低于人民币1</w:t>
            </w:r>
            <w:r>
              <w:rPr>
                <w:rFonts w:ascii="新宋体" w:eastAsia="新宋体" w:cs="宋体"/>
                <w:sz w:val="24"/>
                <w:szCs w:val="24"/>
              </w:rPr>
              <w:t>85.</w:t>
            </w:r>
            <w:r>
              <w:rPr>
                <w:rFonts w:ascii="新宋体" w:eastAsia="新宋体" w:cs="宋体" w:hint="eastAsia"/>
                <w:sz w:val="24"/>
                <w:szCs w:val="24"/>
              </w:rPr>
              <w:t>7</w:t>
            </w:r>
            <w:r>
              <w:rPr>
                <w:rFonts w:ascii="新宋体" w:eastAsia="新宋体" w:cs="宋体"/>
                <w:sz w:val="24"/>
                <w:szCs w:val="24"/>
              </w:rPr>
              <w:t>9</w:t>
            </w:r>
            <w:r>
              <w:rPr>
                <w:rFonts w:ascii="新宋体" w:eastAsia="新宋体" w:cs="宋体" w:hint="eastAsia"/>
                <w:sz w:val="24"/>
                <w:szCs w:val="24"/>
              </w:rPr>
              <w:t>万元。</w:t>
            </w:r>
          </w:p>
        </w:tc>
      </w:tr>
      <w:tr w:rsidR="0006039B">
        <w:trPr>
          <w:trHeight w:val="436"/>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37</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租金递增</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rPr>
                <w:rFonts w:ascii="新宋体" w:eastAsia="新宋体" w:cs="宋体"/>
                <w:sz w:val="24"/>
                <w:szCs w:val="24"/>
              </w:rPr>
            </w:pPr>
            <w:r>
              <w:rPr>
                <w:rFonts w:ascii="新宋体" w:eastAsia="新宋体" w:cs="宋体" w:hint="eastAsia"/>
                <w:sz w:val="24"/>
                <w:szCs w:val="24"/>
              </w:rPr>
              <w:t>每两年租金在前两年度租金的基础上递增不低于</w:t>
            </w:r>
            <w:r>
              <w:rPr>
                <w:rFonts w:ascii="新宋体" w:eastAsia="新宋体" w:cs="宋体"/>
                <w:sz w:val="24"/>
                <w:szCs w:val="24"/>
              </w:rPr>
              <w:t>3</w:t>
            </w:r>
            <w:r>
              <w:rPr>
                <w:rFonts w:ascii="新宋体" w:eastAsia="新宋体" w:cs="宋体" w:hint="eastAsia"/>
                <w:sz w:val="24"/>
                <w:szCs w:val="24"/>
              </w:rPr>
              <w:t>%的幅度。</w:t>
            </w:r>
          </w:p>
        </w:tc>
      </w:tr>
      <w:tr w:rsidR="0006039B">
        <w:trPr>
          <w:trHeight w:val="77"/>
          <w:jc w:val="center"/>
        </w:trPr>
        <w:tc>
          <w:tcPr>
            <w:tcW w:w="721"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38</w:t>
            </w:r>
          </w:p>
        </w:tc>
        <w:tc>
          <w:tcPr>
            <w:tcW w:w="1802"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280" w:lineRule="exact"/>
              <w:jc w:val="center"/>
              <w:rPr>
                <w:rFonts w:ascii="新宋体" w:eastAsia="新宋体" w:cs="宋体"/>
                <w:sz w:val="24"/>
                <w:szCs w:val="24"/>
              </w:rPr>
            </w:pPr>
            <w:r>
              <w:rPr>
                <w:rFonts w:ascii="新宋体" w:eastAsia="新宋体" w:cs="宋体" w:hint="eastAsia"/>
                <w:sz w:val="24"/>
                <w:szCs w:val="24"/>
              </w:rPr>
              <w:t>投标报价</w:t>
            </w:r>
          </w:p>
        </w:tc>
        <w:tc>
          <w:tcPr>
            <w:tcW w:w="7566" w:type="dxa"/>
            <w:tcBorders>
              <w:top w:val="outset" w:sz="6" w:space="0" w:color="auto"/>
              <w:left w:val="outset" w:sz="6" w:space="0" w:color="auto"/>
              <w:bottom w:val="outset" w:sz="6" w:space="0" w:color="auto"/>
              <w:right w:val="outset" w:sz="6" w:space="0" w:color="auto"/>
            </w:tcBorders>
            <w:vAlign w:val="center"/>
          </w:tcPr>
          <w:p w:rsidR="0006039B" w:rsidRDefault="002E774D">
            <w:pPr>
              <w:spacing w:after="0" w:line="440" w:lineRule="exact"/>
              <w:rPr>
                <w:rFonts w:ascii="新宋体" w:eastAsia="新宋体" w:cs="宋体"/>
                <w:sz w:val="24"/>
                <w:szCs w:val="24"/>
              </w:rPr>
            </w:pPr>
            <w:r>
              <w:rPr>
                <w:rFonts w:ascii="新宋体" w:eastAsia="新宋体" w:cs="宋体" w:hint="eastAsia"/>
                <w:sz w:val="24"/>
                <w:szCs w:val="24"/>
              </w:rPr>
              <w:t>投标人对租赁起始价和租金递增幅度两项内容的单价和总价分别进行投标报价。</w:t>
            </w:r>
          </w:p>
        </w:tc>
      </w:tr>
    </w:tbl>
    <w:p w:rsidR="0006039B" w:rsidRDefault="0006039B">
      <w:pPr>
        <w:adjustRightInd/>
        <w:snapToGrid/>
        <w:spacing w:after="0"/>
        <w:rPr>
          <w:rFonts w:ascii="新宋体" w:eastAsia="新宋体"/>
          <w:b/>
          <w:bCs/>
          <w:snapToGrid w:val="0"/>
          <w:sz w:val="44"/>
          <w:szCs w:val="44"/>
        </w:rPr>
        <w:sectPr w:rsidR="0006039B">
          <w:footerReference w:type="default" r:id="rId9"/>
          <w:pgSz w:w="12240" w:h="15840"/>
          <w:pgMar w:top="1440" w:right="1325" w:bottom="1440" w:left="1800" w:header="720" w:footer="720" w:gutter="0"/>
          <w:cols w:space="720"/>
          <w:docGrid w:linePitch="312"/>
        </w:sectPr>
      </w:pPr>
    </w:p>
    <w:p w:rsidR="0006039B" w:rsidRDefault="002E774D">
      <w:pPr>
        <w:spacing w:after="0" w:line="440" w:lineRule="exact"/>
        <w:outlineLvl w:val="2"/>
        <w:rPr>
          <w:rFonts w:ascii="新宋体" w:eastAsia="新宋体"/>
          <w:b/>
          <w:bCs/>
          <w:sz w:val="24"/>
          <w:szCs w:val="24"/>
        </w:rPr>
      </w:pPr>
      <w:bookmarkStart w:id="46" w:name="_Toc402253358"/>
      <w:bookmarkStart w:id="47" w:name="_Toc390960294"/>
      <w:bookmarkStart w:id="48" w:name="_Toc235592894"/>
      <w:bookmarkStart w:id="49" w:name="_Toc402253457"/>
      <w:bookmarkStart w:id="50" w:name="_Toc193115692"/>
      <w:r>
        <w:rPr>
          <w:rFonts w:ascii="新宋体" w:eastAsia="新宋体" w:cs="宋体"/>
          <w:b/>
          <w:bCs/>
          <w:sz w:val="24"/>
          <w:szCs w:val="24"/>
        </w:rPr>
        <w:lastRenderedPageBreak/>
        <w:t>1</w:t>
      </w:r>
      <w:r>
        <w:rPr>
          <w:rFonts w:ascii="新宋体" w:eastAsia="新宋体" w:cs="宋体" w:hint="eastAsia"/>
          <w:b/>
          <w:bCs/>
          <w:sz w:val="24"/>
          <w:szCs w:val="24"/>
        </w:rPr>
        <w:t>总则</w:t>
      </w:r>
    </w:p>
    <w:p w:rsidR="0006039B" w:rsidRDefault="002E774D">
      <w:pPr>
        <w:spacing w:after="0" w:line="440" w:lineRule="exact"/>
        <w:outlineLvl w:val="2"/>
        <w:rPr>
          <w:rFonts w:ascii="新宋体" w:eastAsia="新宋体"/>
          <w:b/>
          <w:bCs/>
          <w:sz w:val="24"/>
          <w:szCs w:val="24"/>
        </w:rPr>
      </w:pPr>
      <w:r>
        <w:rPr>
          <w:rFonts w:ascii="新宋体" w:eastAsia="新宋体" w:cs="宋体"/>
          <w:b/>
          <w:bCs/>
          <w:sz w:val="24"/>
          <w:szCs w:val="24"/>
        </w:rPr>
        <w:t>1.1</w:t>
      </w:r>
      <w:r>
        <w:rPr>
          <w:rFonts w:ascii="新宋体" w:eastAsia="新宋体" w:cs="宋体" w:hint="eastAsia"/>
          <w:b/>
          <w:bCs/>
          <w:sz w:val="24"/>
          <w:szCs w:val="24"/>
        </w:rPr>
        <w:t>项目概况</w:t>
      </w:r>
      <w:bookmarkEnd w:id="46"/>
      <w:bookmarkEnd w:id="47"/>
      <w:bookmarkEnd w:id="48"/>
      <w:bookmarkEnd w:id="49"/>
      <w:bookmarkEnd w:id="50"/>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1.1.1</w:t>
      </w:r>
      <w:r>
        <w:rPr>
          <w:rFonts w:ascii="新宋体" w:eastAsia="新宋体" w:cs="宋体" w:hint="eastAsia"/>
          <w:sz w:val="24"/>
          <w:szCs w:val="24"/>
        </w:rPr>
        <w:t>本招标项目招标人：见投标人须知前附表。</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1.1.2</w:t>
      </w:r>
      <w:r>
        <w:rPr>
          <w:rFonts w:ascii="新宋体" w:eastAsia="新宋体" w:cs="宋体" w:hint="eastAsia"/>
          <w:sz w:val="24"/>
          <w:szCs w:val="24"/>
        </w:rPr>
        <w:t>本招标项目招标代理机构：见招标公告。</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1.1.3</w:t>
      </w:r>
      <w:r>
        <w:rPr>
          <w:rFonts w:ascii="新宋体" w:eastAsia="新宋体" w:cs="宋体" w:hint="eastAsia"/>
          <w:sz w:val="24"/>
          <w:szCs w:val="24"/>
        </w:rPr>
        <w:t>本招标项目名称：见投标人须知前附表。</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1.1.4</w:t>
      </w:r>
      <w:r>
        <w:rPr>
          <w:rFonts w:ascii="新宋体" w:eastAsia="新宋体" w:cs="宋体" w:hint="eastAsia"/>
          <w:sz w:val="24"/>
          <w:szCs w:val="24"/>
        </w:rPr>
        <w:t>本招标项目出租地点：见投标人须知前附表。</w:t>
      </w:r>
    </w:p>
    <w:p w:rsidR="0006039B" w:rsidRDefault="002E774D">
      <w:pPr>
        <w:spacing w:after="0" w:line="440" w:lineRule="exact"/>
        <w:outlineLvl w:val="2"/>
        <w:rPr>
          <w:rFonts w:ascii="新宋体" w:eastAsia="新宋体"/>
          <w:b/>
          <w:bCs/>
          <w:sz w:val="24"/>
          <w:szCs w:val="24"/>
        </w:rPr>
      </w:pPr>
      <w:bookmarkStart w:id="51" w:name="_Toc402253360"/>
      <w:bookmarkStart w:id="52" w:name="_Toc193115694"/>
      <w:bookmarkStart w:id="53" w:name="_Toc235592896"/>
      <w:bookmarkStart w:id="54" w:name="_Toc390960296"/>
      <w:bookmarkStart w:id="55" w:name="_Toc402253459"/>
      <w:r>
        <w:rPr>
          <w:rFonts w:ascii="新宋体" w:eastAsia="新宋体" w:cs="宋体"/>
          <w:b/>
          <w:bCs/>
          <w:sz w:val="24"/>
          <w:szCs w:val="24"/>
        </w:rPr>
        <w:t>1.2</w:t>
      </w:r>
      <w:r>
        <w:rPr>
          <w:rFonts w:ascii="新宋体" w:eastAsia="新宋体" w:cs="宋体" w:hint="eastAsia"/>
          <w:b/>
          <w:bCs/>
          <w:sz w:val="24"/>
          <w:szCs w:val="24"/>
        </w:rPr>
        <w:t>招标范围、标段划分、租赁期限、租赁要求</w:t>
      </w:r>
      <w:bookmarkEnd w:id="51"/>
      <w:bookmarkEnd w:id="52"/>
      <w:bookmarkEnd w:id="53"/>
      <w:bookmarkEnd w:id="54"/>
      <w:bookmarkEnd w:id="55"/>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1.2.1</w:t>
      </w:r>
      <w:r>
        <w:rPr>
          <w:rFonts w:ascii="新宋体" w:eastAsia="新宋体" w:cs="宋体" w:hint="eastAsia"/>
          <w:sz w:val="24"/>
          <w:szCs w:val="24"/>
        </w:rPr>
        <w:t>本招标项目招标范围：见投标人须知前附表。</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1.2.2</w:t>
      </w:r>
      <w:r>
        <w:rPr>
          <w:rFonts w:ascii="新宋体" w:eastAsia="新宋体" w:cs="宋体" w:hint="eastAsia"/>
          <w:sz w:val="24"/>
          <w:szCs w:val="24"/>
        </w:rPr>
        <w:t>本招标项目的标段划分：见投标人须知前附表。</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1.2.3</w:t>
      </w:r>
      <w:r>
        <w:rPr>
          <w:rFonts w:ascii="新宋体" w:eastAsia="新宋体" w:cs="宋体" w:hint="eastAsia"/>
          <w:sz w:val="24"/>
          <w:szCs w:val="24"/>
        </w:rPr>
        <w:t>本招标项目的租赁期限：见投标人须知前附表。</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1.2.4</w:t>
      </w:r>
      <w:r>
        <w:rPr>
          <w:rFonts w:ascii="新宋体" w:eastAsia="新宋体" w:cs="宋体" w:hint="eastAsia"/>
          <w:sz w:val="24"/>
          <w:szCs w:val="24"/>
        </w:rPr>
        <w:t>本招标项目的租赁要求：见投标人须知前附表。</w:t>
      </w:r>
    </w:p>
    <w:p w:rsidR="0006039B" w:rsidRDefault="002E774D">
      <w:pPr>
        <w:spacing w:after="0" w:line="440" w:lineRule="exact"/>
        <w:outlineLvl w:val="2"/>
        <w:rPr>
          <w:rFonts w:ascii="新宋体" w:eastAsia="新宋体"/>
          <w:b/>
          <w:bCs/>
          <w:sz w:val="24"/>
          <w:szCs w:val="24"/>
        </w:rPr>
      </w:pPr>
      <w:bookmarkStart w:id="56" w:name="_Toc193115695"/>
      <w:bookmarkStart w:id="57" w:name="_Toc402253361"/>
      <w:bookmarkStart w:id="58" w:name="_Toc390960297"/>
      <w:bookmarkStart w:id="59" w:name="_Toc235592897"/>
      <w:bookmarkStart w:id="60" w:name="_Toc402253460"/>
      <w:r>
        <w:rPr>
          <w:rFonts w:ascii="新宋体" w:eastAsia="新宋体" w:cs="宋体"/>
          <w:b/>
          <w:bCs/>
          <w:sz w:val="24"/>
          <w:szCs w:val="24"/>
        </w:rPr>
        <w:t>1.3</w:t>
      </w:r>
      <w:r>
        <w:rPr>
          <w:rFonts w:ascii="新宋体" w:eastAsia="新宋体" w:cs="宋体" w:hint="eastAsia"/>
          <w:b/>
          <w:bCs/>
          <w:sz w:val="24"/>
          <w:szCs w:val="24"/>
        </w:rPr>
        <w:t>投标人资格要求</w:t>
      </w:r>
      <w:bookmarkEnd w:id="56"/>
      <w:bookmarkEnd w:id="57"/>
      <w:bookmarkEnd w:id="58"/>
      <w:bookmarkEnd w:id="59"/>
      <w:bookmarkEnd w:id="60"/>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1.3.1</w:t>
      </w:r>
      <w:r>
        <w:rPr>
          <w:rFonts w:ascii="新宋体" w:eastAsia="新宋体" w:cs="宋体" w:hint="eastAsia"/>
          <w:sz w:val="24"/>
          <w:szCs w:val="24"/>
        </w:rPr>
        <w:t>投标人应具备承担本招标项目的资质条件、能力和信誉。</w:t>
      </w:r>
    </w:p>
    <w:p w:rsidR="0006039B" w:rsidRDefault="002E774D">
      <w:pPr>
        <w:spacing w:after="0" w:line="440" w:lineRule="exact"/>
        <w:ind w:firstLineChars="200" w:firstLine="480"/>
        <w:rPr>
          <w:rFonts w:ascii="新宋体" w:eastAsia="新宋体"/>
          <w:sz w:val="24"/>
          <w:szCs w:val="24"/>
        </w:rPr>
      </w:pPr>
      <w:bookmarkStart w:id="61" w:name="_Toc193115697"/>
      <w:bookmarkStart w:id="62" w:name="_Toc235592898"/>
      <w:r>
        <w:rPr>
          <w:rFonts w:ascii="新宋体" w:eastAsia="新宋体" w:cs="宋体"/>
          <w:sz w:val="24"/>
          <w:szCs w:val="24"/>
        </w:rPr>
        <w:t>1.3.2</w:t>
      </w:r>
      <w:r>
        <w:rPr>
          <w:rFonts w:ascii="新宋体" w:eastAsia="新宋体" w:cs="宋体" w:hint="eastAsia"/>
          <w:sz w:val="24"/>
          <w:szCs w:val="24"/>
        </w:rPr>
        <w:t>本招标项目不接受联合体投标。</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1.3.3</w:t>
      </w:r>
      <w:bookmarkStart w:id="63" w:name="_Toc390960299"/>
      <w:bookmarkStart w:id="64" w:name="_Toc402253363"/>
      <w:bookmarkStart w:id="65" w:name="_Toc402253462"/>
      <w:r>
        <w:rPr>
          <w:rFonts w:ascii="新宋体" w:eastAsia="新宋体" w:cs="宋体" w:hint="eastAsia"/>
          <w:sz w:val="24"/>
          <w:szCs w:val="24"/>
        </w:rPr>
        <w:t>一个投标人只能提交一份投标文件。</w:t>
      </w:r>
      <w:bookmarkEnd w:id="63"/>
      <w:bookmarkEnd w:id="64"/>
      <w:bookmarkEnd w:id="65"/>
    </w:p>
    <w:p w:rsidR="0006039B" w:rsidRDefault="002E774D">
      <w:pPr>
        <w:spacing w:after="0" w:line="440" w:lineRule="exact"/>
        <w:ind w:firstLineChars="200" w:firstLine="480"/>
        <w:outlineLvl w:val="2"/>
        <w:rPr>
          <w:rFonts w:ascii="新宋体" w:eastAsia="新宋体"/>
          <w:sz w:val="24"/>
          <w:szCs w:val="24"/>
        </w:rPr>
      </w:pPr>
      <w:bookmarkStart w:id="66" w:name="_Toc402253463"/>
      <w:bookmarkStart w:id="67" w:name="_Toc390960300"/>
      <w:bookmarkStart w:id="68" w:name="_Toc402253364"/>
      <w:r>
        <w:rPr>
          <w:rFonts w:ascii="新宋体" w:eastAsia="新宋体" w:cs="宋体"/>
          <w:sz w:val="24"/>
          <w:szCs w:val="24"/>
        </w:rPr>
        <w:t>1.3.4</w:t>
      </w:r>
      <w:r>
        <w:rPr>
          <w:rFonts w:ascii="新宋体" w:eastAsia="新宋体" w:cs="宋体" w:hint="eastAsia"/>
          <w:sz w:val="24"/>
          <w:szCs w:val="24"/>
        </w:rPr>
        <w:t>投标人应真实、完整地填报投标文件。投标人如不能保证所报资料的真实性，将被取消其投标资格。</w:t>
      </w:r>
      <w:bookmarkEnd w:id="66"/>
      <w:bookmarkEnd w:id="67"/>
      <w:bookmarkEnd w:id="68"/>
    </w:p>
    <w:p w:rsidR="0006039B" w:rsidRDefault="002E774D">
      <w:pPr>
        <w:spacing w:after="0" w:line="440" w:lineRule="exact"/>
        <w:outlineLvl w:val="2"/>
        <w:rPr>
          <w:rFonts w:ascii="新宋体" w:eastAsia="新宋体"/>
          <w:b/>
          <w:bCs/>
          <w:sz w:val="24"/>
          <w:szCs w:val="24"/>
        </w:rPr>
      </w:pPr>
      <w:bookmarkStart w:id="69" w:name="_Toc402253464"/>
      <w:bookmarkStart w:id="70" w:name="_Toc402253365"/>
      <w:bookmarkStart w:id="71" w:name="_Toc390960301"/>
      <w:r>
        <w:rPr>
          <w:rFonts w:ascii="新宋体" w:eastAsia="新宋体" w:cs="宋体"/>
          <w:b/>
          <w:bCs/>
          <w:sz w:val="24"/>
          <w:szCs w:val="24"/>
        </w:rPr>
        <w:t>1.4</w:t>
      </w:r>
      <w:r>
        <w:rPr>
          <w:rFonts w:ascii="新宋体" w:eastAsia="新宋体" w:cs="宋体" w:hint="eastAsia"/>
          <w:b/>
          <w:bCs/>
          <w:sz w:val="24"/>
          <w:szCs w:val="24"/>
        </w:rPr>
        <w:t>费用承担</w:t>
      </w:r>
      <w:bookmarkEnd w:id="61"/>
      <w:bookmarkEnd w:id="62"/>
      <w:bookmarkEnd w:id="69"/>
      <w:bookmarkEnd w:id="70"/>
      <w:bookmarkEnd w:id="71"/>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1.4.1</w:t>
      </w:r>
      <w:r>
        <w:rPr>
          <w:rFonts w:ascii="新宋体" w:eastAsia="新宋体" w:cs="宋体" w:hint="eastAsia"/>
          <w:sz w:val="24"/>
          <w:szCs w:val="24"/>
        </w:rPr>
        <w:t>投标人购买招标文件费</w:t>
      </w:r>
      <w:r>
        <w:rPr>
          <w:rFonts w:ascii="新宋体" w:eastAsia="新宋体" w:cs="宋体"/>
          <w:sz w:val="24"/>
          <w:szCs w:val="24"/>
        </w:rPr>
        <w:t>400</w:t>
      </w:r>
      <w:r>
        <w:rPr>
          <w:rFonts w:ascii="新宋体" w:eastAsia="新宋体" w:cs="宋体" w:hint="eastAsia"/>
          <w:sz w:val="24"/>
          <w:szCs w:val="24"/>
        </w:rPr>
        <w:t>元</w:t>
      </w:r>
      <w:r>
        <w:rPr>
          <w:rFonts w:ascii="新宋体" w:eastAsia="新宋体" w:cs="宋体"/>
          <w:sz w:val="24"/>
          <w:szCs w:val="24"/>
        </w:rPr>
        <w:t>/</w:t>
      </w:r>
      <w:r>
        <w:rPr>
          <w:rFonts w:ascii="新宋体" w:eastAsia="新宋体" w:cs="宋体" w:hint="eastAsia"/>
          <w:sz w:val="24"/>
          <w:szCs w:val="24"/>
        </w:rPr>
        <w:t>套，递交投标文件时收取。</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1.4.2</w:t>
      </w:r>
      <w:r>
        <w:rPr>
          <w:rFonts w:ascii="新宋体" w:eastAsia="新宋体" w:cs="宋体" w:hint="eastAsia"/>
          <w:sz w:val="24"/>
          <w:szCs w:val="24"/>
        </w:rPr>
        <w:t>不论投标结果如何，投标人应承担其编制投标文件与递交投标文件所涉及的一切费用。投标人递交的投标文件除本合同另有规定外，不予退还。</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1.4.3</w:t>
      </w:r>
      <w:r>
        <w:rPr>
          <w:rFonts w:ascii="新宋体" w:eastAsia="新宋体" w:cs="宋体" w:hint="eastAsia"/>
          <w:sz w:val="24"/>
          <w:szCs w:val="24"/>
        </w:rPr>
        <w:t>招标人对未中标人不予任何形式的补偿。</w:t>
      </w:r>
    </w:p>
    <w:p w:rsidR="0006039B" w:rsidRDefault="002E774D">
      <w:pPr>
        <w:spacing w:after="0" w:line="440" w:lineRule="exact"/>
        <w:outlineLvl w:val="2"/>
        <w:rPr>
          <w:rFonts w:ascii="新宋体" w:eastAsia="新宋体"/>
          <w:b/>
          <w:bCs/>
          <w:sz w:val="24"/>
          <w:szCs w:val="24"/>
        </w:rPr>
      </w:pPr>
      <w:bookmarkStart w:id="72" w:name="_Toc402253465"/>
      <w:bookmarkStart w:id="73" w:name="_Toc193115698"/>
      <w:bookmarkStart w:id="74" w:name="_Toc235592899"/>
      <w:bookmarkStart w:id="75" w:name="_Toc402253366"/>
      <w:bookmarkStart w:id="76" w:name="_Toc390960302"/>
      <w:r>
        <w:rPr>
          <w:rFonts w:ascii="新宋体" w:eastAsia="新宋体" w:cs="宋体"/>
          <w:b/>
          <w:bCs/>
          <w:sz w:val="24"/>
          <w:szCs w:val="24"/>
        </w:rPr>
        <w:t>1.5</w:t>
      </w:r>
      <w:r>
        <w:rPr>
          <w:rFonts w:ascii="新宋体" w:eastAsia="新宋体" w:cs="宋体" w:hint="eastAsia"/>
          <w:b/>
          <w:bCs/>
          <w:sz w:val="24"/>
          <w:szCs w:val="24"/>
        </w:rPr>
        <w:t>保密</w:t>
      </w:r>
      <w:bookmarkEnd w:id="72"/>
      <w:bookmarkEnd w:id="73"/>
      <w:bookmarkEnd w:id="74"/>
      <w:bookmarkEnd w:id="75"/>
      <w:bookmarkEnd w:id="76"/>
    </w:p>
    <w:p w:rsidR="0006039B" w:rsidRDefault="002E774D">
      <w:pPr>
        <w:spacing w:after="0" w:line="440" w:lineRule="exact"/>
        <w:ind w:rightChars="-28" w:right="-62" w:firstLineChars="200" w:firstLine="480"/>
        <w:rPr>
          <w:rFonts w:ascii="新宋体" w:eastAsia="新宋体"/>
          <w:sz w:val="24"/>
          <w:szCs w:val="24"/>
        </w:rPr>
      </w:pPr>
      <w:r>
        <w:rPr>
          <w:rFonts w:ascii="新宋体" w:eastAsia="新宋体" w:cs="宋体" w:hint="eastAsia"/>
          <w:sz w:val="24"/>
          <w:szCs w:val="24"/>
        </w:rPr>
        <w:t>参与招标投标活动的各方应对招标文件和投标文件中的商业和技术等秘密保密，违者应对由此造成的后果承担法律责任。</w:t>
      </w:r>
    </w:p>
    <w:p w:rsidR="0006039B" w:rsidRDefault="002E774D">
      <w:pPr>
        <w:spacing w:after="0" w:line="440" w:lineRule="exact"/>
        <w:ind w:rightChars="-28" w:right="-62"/>
        <w:outlineLvl w:val="2"/>
        <w:rPr>
          <w:rFonts w:ascii="新宋体" w:eastAsia="新宋体"/>
          <w:b/>
          <w:bCs/>
          <w:sz w:val="24"/>
          <w:szCs w:val="24"/>
        </w:rPr>
      </w:pPr>
      <w:bookmarkStart w:id="77" w:name="_Toc193115699"/>
      <w:bookmarkStart w:id="78" w:name="_Toc390960303"/>
      <w:bookmarkStart w:id="79" w:name="_Toc235592900"/>
      <w:bookmarkStart w:id="80" w:name="_Toc402253466"/>
      <w:bookmarkStart w:id="81" w:name="_Toc402253367"/>
      <w:r>
        <w:rPr>
          <w:rFonts w:ascii="新宋体" w:eastAsia="新宋体" w:cs="宋体"/>
          <w:b/>
          <w:bCs/>
          <w:sz w:val="24"/>
          <w:szCs w:val="24"/>
        </w:rPr>
        <w:t>1.6</w:t>
      </w:r>
      <w:r>
        <w:rPr>
          <w:rFonts w:ascii="新宋体" w:eastAsia="新宋体" w:cs="宋体" w:hint="eastAsia"/>
          <w:b/>
          <w:bCs/>
          <w:sz w:val="24"/>
          <w:szCs w:val="24"/>
        </w:rPr>
        <w:t>语言文字</w:t>
      </w:r>
      <w:bookmarkEnd w:id="77"/>
      <w:bookmarkEnd w:id="78"/>
      <w:bookmarkEnd w:id="79"/>
      <w:bookmarkEnd w:id="80"/>
      <w:bookmarkEnd w:id="81"/>
    </w:p>
    <w:p w:rsidR="0006039B" w:rsidRDefault="002E774D">
      <w:pPr>
        <w:spacing w:after="0" w:line="440" w:lineRule="exact"/>
        <w:ind w:rightChars="-28" w:right="-62" w:firstLineChars="200" w:firstLine="480"/>
        <w:rPr>
          <w:rFonts w:ascii="新宋体" w:eastAsia="新宋体" w:cs="宋体"/>
          <w:sz w:val="24"/>
          <w:szCs w:val="24"/>
        </w:rPr>
      </w:pPr>
      <w:r>
        <w:rPr>
          <w:rFonts w:ascii="新宋体" w:eastAsia="新宋体" w:cs="宋体" w:hint="eastAsia"/>
          <w:sz w:val="24"/>
          <w:szCs w:val="24"/>
        </w:rPr>
        <w:t>除专用术语外，与招标投标有关的语言均使用中文。必要时专用术语应附有中文注释。</w:t>
      </w:r>
    </w:p>
    <w:p w:rsidR="0006039B" w:rsidRDefault="0006039B">
      <w:pPr>
        <w:spacing w:after="0" w:line="440" w:lineRule="exact"/>
        <w:ind w:rightChars="-28" w:right="-62" w:firstLineChars="200" w:firstLine="480"/>
        <w:rPr>
          <w:rFonts w:ascii="新宋体" w:eastAsia="新宋体"/>
          <w:sz w:val="24"/>
          <w:szCs w:val="24"/>
        </w:rPr>
      </w:pPr>
    </w:p>
    <w:p w:rsidR="0006039B" w:rsidRDefault="002E774D">
      <w:pPr>
        <w:spacing w:after="0" w:line="440" w:lineRule="exact"/>
        <w:outlineLvl w:val="2"/>
        <w:rPr>
          <w:rFonts w:ascii="新宋体" w:eastAsia="新宋体"/>
          <w:b/>
          <w:bCs/>
          <w:sz w:val="24"/>
          <w:szCs w:val="24"/>
        </w:rPr>
      </w:pPr>
      <w:bookmarkStart w:id="82" w:name="_Toc235592901"/>
      <w:bookmarkStart w:id="83" w:name="_Toc390960304"/>
      <w:bookmarkStart w:id="84" w:name="_Toc402253368"/>
      <w:bookmarkStart w:id="85" w:name="_Toc193115700"/>
      <w:bookmarkStart w:id="86" w:name="_Toc402253467"/>
      <w:r>
        <w:rPr>
          <w:rFonts w:ascii="新宋体" w:eastAsia="新宋体" w:cs="宋体"/>
          <w:b/>
          <w:bCs/>
          <w:sz w:val="24"/>
          <w:szCs w:val="24"/>
        </w:rPr>
        <w:lastRenderedPageBreak/>
        <w:t>1.7</w:t>
      </w:r>
      <w:r>
        <w:rPr>
          <w:rFonts w:ascii="新宋体" w:eastAsia="新宋体" w:cs="宋体" w:hint="eastAsia"/>
          <w:b/>
          <w:bCs/>
          <w:sz w:val="24"/>
          <w:szCs w:val="24"/>
        </w:rPr>
        <w:t>计量单位</w:t>
      </w:r>
      <w:bookmarkEnd w:id="82"/>
      <w:bookmarkEnd w:id="83"/>
      <w:bookmarkEnd w:id="84"/>
      <w:bookmarkEnd w:id="85"/>
      <w:bookmarkEnd w:id="86"/>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所有计量均采用中华人民共和国法定计量单位。</w:t>
      </w:r>
    </w:p>
    <w:p w:rsidR="0006039B" w:rsidRDefault="002E774D">
      <w:pPr>
        <w:spacing w:after="0" w:line="440" w:lineRule="exact"/>
        <w:outlineLvl w:val="2"/>
        <w:rPr>
          <w:rFonts w:ascii="新宋体" w:eastAsia="新宋体"/>
          <w:b/>
          <w:bCs/>
          <w:sz w:val="24"/>
          <w:szCs w:val="24"/>
        </w:rPr>
      </w:pPr>
      <w:bookmarkStart w:id="87" w:name="_Toc390960305"/>
      <w:bookmarkStart w:id="88" w:name="_Toc402253468"/>
      <w:bookmarkStart w:id="89" w:name="_Toc235592902"/>
      <w:bookmarkStart w:id="90" w:name="_Toc193115701"/>
      <w:bookmarkStart w:id="91" w:name="_Toc402253369"/>
      <w:r>
        <w:rPr>
          <w:rFonts w:ascii="新宋体" w:eastAsia="新宋体" w:cs="宋体"/>
          <w:b/>
          <w:bCs/>
          <w:sz w:val="24"/>
          <w:szCs w:val="24"/>
        </w:rPr>
        <w:t>1.8</w:t>
      </w:r>
      <w:r>
        <w:rPr>
          <w:rFonts w:ascii="新宋体" w:eastAsia="新宋体" w:cs="宋体" w:hint="eastAsia"/>
          <w:b/>
          <w:bCs/>
          <w:sz w:val="24"/>
          <w:szCs w:val="24"/>
        </w:rPr>
        <w:t>踏勘现场</w:t>
      </w:r>
      <w:bookmarkEnd w:id="87"/>
      <w:bookmarkEnd w:id="88"/>
      <w:bookmarkEnd w:id="89"/>
      <w:bookmarkEnd w:id="90"/>
      <w:bookmarkEnd w:id="91"/>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1.8.1</w:t>
      </w:r>
      <w:r>
        <w:rPr>
          <w:rFonts w:ascii="新宋体" w:eastAsia="新宋体" w:cs="宋体" w:hint="eastAsia"/>
          <w:sz w:val="24"/>
          <w:szCs w:val="24"/>
        </w:rPr>
        <w:t>本次招租各意向承租方需自行现场踏勘，了解现状。成交后不得以不完全了解标的物情况为名，要求修改招标文件内容。</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1.8.2</w:t>
      </w:r>
      <w:r>
        <w:rPr>
          <w:rFonts w:ascii="新宋体" w:eastAsia="新宋体" w:cs="宋体" w:hint="eastAsia"/>
          <w:sz w:val="24"/>
          <w:szCs w:val="24"/>
        </w:rPr>
        <w:t>投标人踏勘现场发生的费用自理。</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1.8.3</w:t>
      </w:r>
      <w:r>
        <w:rPr>
          <w:rFonts w:ascii="新宋体" w:eastAsia="新宋体" w:cs="宋体" w:hint="eastAsia"/>
          <w:sz w:val="24"/>
          <w:szCs w:val="24"/>
        </w:rPr>
        <w:t>投标人应自行承担踏勘现场中所发生的人员伤亡和财产损失。</w:t>
      </w:r>
    </w:p>
    <w:p w:rsidR="0006039B" w:rsidRDefault="002E774D">
      <w:pPr>
        <w:spacing w:after="0" w:line="440" w:lineRule="exact"/>
        <w:outlineLvl w:val="2"/>
        <w:rPr>
          <w:rFonts w:ascii="新宋体" w:eastAsia="新宋体"/>
          <w:b/>
          <w:bCs/>
          <w:sz w:val="24"/>
          <w:szCs w:val="24"/>
        </w:rPr>
      </w:pPr>
      <w:bookmarkStart w:id="92" w:name="_Hlt226791875"/>
      <w:bookmarkStart w:id="93" w:name="_Toc402253370"/>
      <w:bookmarkStart w:id="94" w:name="_Toc235592903"/>
      <w:bookmarkStart w:id="95" w:name="_Toc402253469"/>
      <w:bookmarkStart w:id="96" w:name="_Toc390960306"/>
      <w:bookmarkStart w:id="97" w:name="_Toc193115702"/>
      <w:bookmarkEnd w:id="92"/>
      <w:r>
        <w:rPr>
          <w:rFonts w:ascii="新宋体" w:eastAsia="新宋体" w:cs="宋体"/>
          <w:b/>
          <w:bCs/>
          <w:sz w:val="24"/>
          <w:szCs w:val="24"/>
        </w:rPr>
        <w:t>1.9</w:t>
      </w:r>
      <w:bookmarkEnd w:id="93"/>
      <w:bookmarkEnd w:id="94"/>
      <w:bookmarkEnd w:id="95"/>
      <w:bookmarkEnd w:id="96"/>
      <w:bookmarkEnd w:id="97"/>
      <w:r>
        <w:rPr>
          <w:rFonts w:ascii="新宋体" w:eastAsia="新宋体" w:cs="宋体" w:hint="eastAsia"/>
          <w:b/>
          <w:bCs/>
          <w:sz w:val="24"/>
          <w:szCs w:val="24"/>
        </w:rPr>
        <w:t>招标文件澄清及答疑</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1.9.1</w:t>
      </w:r>
      <w:r>
        <w:rPr>
          <w:rFonts w:ascii="新宋体" w:eastAsia="新宋体" w:cs="宋体" w:hint="eastAsia"/>
          <w:sz w:val="24"/>
          <w:szCs w:val="24"/>
        </w:rPr>
        <w:t>投标人若对招标文件有任何疑问，应于</w:t>
      </w:r>
      <w:r>
        <w:rPr>
          <w:rFonts w:ascii="新宋体" w:eastAsia="新宋体" w:cs="宋体" w:hint="eastAsia"/>
          <w:bCs/>
          <w:sz w:val="24"/>
          <w:szCs w:val="24"/>
        </w:rPr>
        <w:t>澄清及答疑</w:t>
      </w:r>
      <w:r>
        <w:rPr>
          <w:rFonts w:ascii="新宋体" w:eastAsia="新宋体" w:cs="宋体" w:hint="eastAsia"/>
          <w:sz w:val="24"/>
          <w:szCs w:val="24"/>
        </w:rPr>
        <w:t>截止前向招标人提出，过期不予受理，投标人的疑问不得透露单位和个人信息，不得出现投标单位名称。招标文件的澄清和答疑文件将在投标截止时间</w:t>
      </w:r>
      <w:r>
        <w:rPr>
          <w:rFonts w:ascii="新宋体" w:eastAsia="新宋体" w:cs="宋体"/>
          <w:sz w:val="24"/>
          <w:szCs w:val="24"/>
        </w:rPr>
        <w:t>5</w:t>
      </w:r>
      <w:r>
        <w:rPr>
          <w:rFonts w:ascii="新宋体" w:eastAsia="新宋体" w:cs="宋体" w:hint="eastAsia"/>
          <w:sz w:val="24"/>
          <w:szCs w:val="24"/>
        </w:rPr>
        <w:t>天前发布。</w:t>
      </w:r>
    </w:p>
    <w:p w:rsidR="0006039B" w:rsidRDefault="002E774D">
      <w:pPr>
        <w:spacing w:after="0" w:line="440" w:lineRule="exact"/>
        <w:rPr>
          <w:rFonts w:ascii="新宋体" w:eastAsia="新宋体"/>
          <w:b/>
          <w:bCs/>
          <w:sz w:val="24"/>
          <w:szCs w:val="24"/>
        </w:rPr>
      </w:pPr>
      <w:r>
        <w:rPr>
          <w:rFonts w:ascii="新宋体" w:eastAsia="新宋体" w:cs="宋体"/>
          <w:b/>
          <w:bCs/>
          <w:sz w:val="24"/>
          <w:szCs w:val="24"/>
        </w:rPr>
        <w:t xml:space="preserve">1.10 </w:t>
      </w:r>
      <w:r>
        <w:rPr>
          <w:rFonts w:ascii="新宋体" w:eastAsia="新宋体" w:cs="宋体" w:hint="eastAsia"/>
          <w:b/>
          <w:bCs/>
          <w:sz w:val="24"/>
          <w:szCs w:val="24"/>
        </w:rPr>
        <w:t>偏离</w:t>
      </w:r>
    </w:p>
    <w:p w:rsidR="0006039B" w:rsidRDefault="002E774D">
      <w:pPr>
        <w:autoSpaceDE w:val="0"/>
        <w:autoSpaceDN w:val="0"/>
        <w:spacing w:after="0" w:line="440" w:lineRule="exact"/>
        <w:ind w:firstLineChars="200" w:firstLine="480"/>
        <w:rPr>
          <w:rFonts w:ascii="新宋体" w:eastAsia="新宋体"/>
          <w:sz w:val="24"/>
          <w:szCs w:val="24"/>
        </w:rPr>
      </w:pPr>
      <w:r>
        <w:rPr>
          <w:rFonts w:ascii="新宋体" w:eastAsia="新宋体" w:cs="宋体" w:hint="eastAsia"/>
          <w:sz w:val="24"/>
          <w:szCs w:val="24"/>
        </w:rPr>
        <w:t>投标文件不允许偏离招标文件。</w:t>
      </w:r>
    </w:p>
    <w:p w:rsidR="0006039B" w:rsidRDefault="002E774D">
      <w:pPr>
        <w:spacing w:after="0" w:line="440" w:lineRule="exact"/>
        <w:rPr>
          <w:rFonts w:ascii="新宋体" w:eastAsia="新宋体"/>
          <w:sz w:val="24"/>
          <w:szCs w:val="24"/>
        </w:rPr>
      </w:pPr>
      <w:r>
        <w:rPr>
          <w:rFonts w:ascii="新宋体" w:eastAsia="新宋体" w:cs="宋体"/>
          <w:b/>
          <w:bCs/>
          <w:sz w:val="24"/>
          <w:szCs w:val="24"/>
        </w:rPr>
        <w:t xml:space="preserve">1.11 </w:t>
      </w:r>
      <w:r>
        <w:rPr>
          <w:rFonts w:ascii="新宋体" w:eastAsia="新宋体" w:cs="宋体" w:hint="eastAsia"/>
          <w:b/>
          <w:bCs/>
          <w:sz w:val="24"/>
          <w:szCs w:val="24"/>
        </w:rPr>
        <w:t>分包</w:t>
      </w:r>
    </w:p>
    <w:p w:rsidR="0006039B" w:rsidRDefault="002E774D">
      <w:pPr>
        <w:spacing w:after="0" w:line="440" w:lineRule="exact"/>
        <w:ind w:firstLineChars="200" w:firstLine="480"/>
        <w:rPr>
          <w:rFonts w:ascii="新宋体" w:eastAsia="新宋体"/>
          <w:sz w:val="24"/>
          <w:szCs w:val="24"/>
        </w:rPr>
      </w:pPr>
      <w:bookmarkStart w:id="98" w:name="_Toc243625150"/>
      <w:r>
        <w:rPr>
          <w:rFonts w:ascii="新宋体" w:eastAsia="新宋体" w:cs="宋体" w:hint="eastAsia"/>
          <w:sz w:val="24"/>
          <w:szCs w:val="24"/>
        </w:rPr>
        <w:t>本次招标项目不允许转包。</w:t>
      </w:r>
    </w:p>
    <w:p w:rsidR="0006039B" w:rsidRDefault="0006039B">
      <w:pPr>
        <w:spacing w:after="0" w:line="440" w:lineRule="exact"/>
        <w:outlineLvl w:val="1"/>
        <w:rPr>
          <w:rFonts w:ascii="新宋体" w:eastAsia="新宋体"/>
          <w:b/>
          <w:bCs/>
          <w:sz w:val="24"/>
          <w:szCs w:val="24"/>
        </w:rPr>
      </w:pPr>
      <w:bookmarkStart w:id="99" w:name="_Toc281562916"/>
      <w:bookmarkStart w:id="100" w:name="_Toc193115705"/>
      <w:bookmarkStart w:id="101" w:name="_Toc235592905"/>
      <w:bookmarkEnd w:id="98"/>
    </w:p>
    <w:p w:rsidR="0006039B" w:rsidRDefault="002E774D">
      <w:pPr>
        <w:spacing w:after="0" w:line="440" w:lineRule="exact"/>
        <w:jc w:val="center"/>
        <w:outlineLvl w:val="1"/>
        <w:rPr>
          <w:rFonts w:ascii="新宋体" w:eastAsia="新宋体"/>
          <w:b/>
          <w:bCs/>
          <w:sz w:val="24"/>
          <w:szCs w:val="24"/>
        </w:rPr>
      </w:pPr>
      <w:bookmarkStart w:id="102" w:name="_Toc402253470"/>
      <w:r>
        <w:rPr>
          <w:rFonts w:ascii="新宋体" w:eastAsia="新宋体" w:cs="宋体"/>
          <w:b/>
          <w:bCs/>
          <w:sz w:val="24"/>
          <w:szCs w:val="24"/>
        </w:rPr>
        <w:t>2.</w:t>
      </w:r>
      <w:r>
        <w:rPr>
          <w:rFonts w:ascii="新宋体" w:eastAsia="新宋体" w:cs="宋体" w:hint="eastAsia"/>
          <w:b/>
          <w:bCs/>
          <w:sz w:val="24"/>
          <w:szCs w:val="24"/>
        </w:rPr>
        <w:t>招标文件</w:t>
      </w:r>
      <w:bookmarkEnd w:id="99"/>
      <w:bookmarkEnd w:id="100"/>
      <w:bookmarkEnd w:id="101"/>
      <w:bookmarkEnd w:id="102"/>
    </w:p>
    <w:p w:rsidR="0006039B" w:rsidRDefault="002E774D">
      <w:pPr>
        <w:spacing w:after="0" w:line="440" w:lineRule="exact"/>
        <w:outlineLvl w:val="2"/>
        <w:rPr>
          <w:rFonts w:ascii="新宋体" w:eastAsia="新宋体"/>
          <w:b/>
          <w:bCs/>
          <w:sz w:val="24"/>
          <w:szCs w:val="24"/>
        </w:rPr>
      </w:pPr>
      <w:bookmarkStart w:id="103" w:name="_Hlt226604091"/>
      <w:bookmarkStart w:id="104" w:name="_Toc193115706"/>
      <w:bookmarkStart w:id="105" w:name="_Toc402253471"/>
      <w:bookmarkStart w:id="106" w:name="_Toc402253372"/>
      <w:bookmarkStart w:id="107" w:name="_Toc235592906"/>
      <w:bookmarkStart w:id="108" w:name="_Toc390960308"/>
      <w:bookmarkEnd w:id="103"/>
      <w:r>
        <w:rPr>
          <w:rFonts w:ascii="新宋体" w:eastAsia="新宋体" w:cs="宋体"/>
          <w:b/>
          <w:bCs/>
          <w:sz w:val="24"/>
          <w:szCs w:val="24"/>
        </w:rPr>
        <w:t>2.1</w:t>
      </w:r>
      <w:r>
        <w:rPr>
          <w:rFonts w:ascii="新宋体" w:eastAsia="新宋体" w:cs="宋体" w:hint="eastAsia"/>
          <w:b/>
          <w:bCs/>
          <w:sz w:val="24"/>
          <w:szCs w:val="24"/>
        </w:rPr>
        <w:t>招标文件的组成</w:t>
      </w:r>
      <w:bookmarkEnd w:id="104"/>
      <w:bookmarkEnd w:id="105"/>
      <w:bookmarkEnd w:id="106"/>
      <w:bookmarkEnd w:id="107"/>
      <w:bookmarkEnd w:id="108"/>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招标文件除以下内容外，招标人在招标期间发出的“有效答疑纪要”和其他补充修改函件，均是招标文件的组成部分，对投标人起约束作用。</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本招标文件包括：</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1</w:t>
      </w:r>
      <w:r>
        <w:rPr>
          <w:rFonts w:ascii="新宋体" w:eastAsia="新宋体" w:cs="宋体" w:hint="eastAsia"/>
          <w:sz w:val="24"/>
          <w:szCs w:val="24"/>
        </w:rPr>
        <w:t>）招标公告；</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2</w:t>
      </w:r>
      <w:r>
        <w:rPr>
          <w:rFonts w:ascii="新宋体" w:eastAsia="新宋体" w:cs="宋体" w:hint="eastAsia"/>
          <w:sz w:val="24"/>
          <w:szCs w:val="24"/>
        </w:rPr>
        <w:t>）投标人须知；</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3</w:t>
      </w:r>
      <w:r>
        <w:rPr>
          <w:rFonts w:ascii="新宋体" w:eastAsia="新宋体" w:cs="宋体" w:hint="eastAsia"/>
          <w:sz w:val="24"/>
          <w:szCs w:val="24"/>
        </w:rPr>
        <w:t>）门面租赁租金底价及房屋用途、要求；</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4</w:t>
      </w:r>
      <w:r>
        <w:rPr>
          <w:rFonts w:ascii="新宋体" w:eastAsia="新宋体" w:cs="宋体" w:hint="eastAsia"/>
          <w:sz w:val="24"/>
          <w:szCs w:val="24"/>
        </w:rPr>
        <w:t>）评标办法</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5</w:t>
      </w:r>
      <w:r>
        <w:rPr>
          <w:rFonts w:ascii="新宋体" w:eastAsia="新宋体" w:cs="宋体" w:hint="eastAsia"/>
          <w:sz w:val="24"/>
          <w:szCs w:val="24"/>
        </w:rPr>
        <w:t>）合同格式；</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6</w:t>
      </w:r>
      <w:r>
        <w:rPr>
          <w:rFonts w:ascii="新宋体" w:eastAsia="新宋体" w:cs="宋体" w:hint="eastAsia"/>
          <w:sz w:val="24"/>
          <w:szCs w:val="24"/>
        </w:rPr>
        <w:t>）投标文件格式；</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根据投标人须知第</w:t>
      </w:r>
      <w:r>
        <w:rPr>
          <w:rFonts w:ascii="新宋体" w:eastAsia="新宋体" w:cs="宋体"/>
          <w:sz w:val="24"/>
          <w:szCs w:val="24"/>
        </w:rPr>
        <w:t>1.10</w:t>
      </w:r>
      <w:r>
        <w:rPr>
          <w:rFonts w:ascii="新宋体" w:eastAsia="新宋体" w:cs="宋体" w:hint="eastAsia"/>
          <w:sz w:val="24"/>
          <w:szCs w:val="24"/>
        </w:rPr>
        <w:t>款、第</w:t>
      </w:r>
      <w:r>
        <w:rPr>
          <w:rFonts w:ascii="新宋体" w:eastAsia="新宋体" w:cs="宋体"/>
          <w:sz w:val="24"/>
          <w:szCs w:val="24"/>
        </w:rPr>
        <w:t>2.2</w:t>
      </w:r>
      <w:r>
        <w:rPr>
          <w:rFonts w:ascii="新宋体" w:eastAsia="新宋体" w:cs="宋体" w:hint="eastAsia"/>
          <w:sz w:val="24"/>
          <w:szCs w:val="24"/>
        </w:rPr>
        <w:t>款和第</w:t>
      </w:r>
      <w:r>
        <w:rPr>
          <w:rFonts w:ascii="新宋体" w:eastAsia="新宋体" w:cs="宋体"/>
          <w:sz w:val="24"/>
          <w:szCs w:val="24"/>
        </w:rPr>
        <w:t>2.3</w:t>
      </w:r>
      <w:r>
        <w:rPr>
          <w:rFonts w:ascii="新宋体" w:eastAsia="新宋体" w:cs="宋体" w:hint="eastAsia"/>
          <w:sz w:val="24"/>
          <w:szCs w:val="24"/>
        </w:rPr>
        <w:t>款对招标文件所作的澄清、修改，构成招标文件的组成部分。</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lastRenderedPageBreak/>
        <w:t>当招标文件澄清或修改文件等在同一内容的表述上不一致时，以最后在公布的澄清或修改文件为准。</w:t>
      </w:r>
    </w:p>
    <w:p w:rsidR="0006039B" w:rsidRDefault="002E774D">
      <w:pPr>
        <w:spacing w:after="0" w:line="440" w:lineRule="exact"/>
        <w:outlineLvl w:val="2"/>
        <w:rPr>
          <w:rFonts w:ascii="新宋体" w:eastAsia="新宋体"/>
          <w:b/>
          <w:bCs/>
          <w:sz w:val="24"/>
          <w:szCs w:val="24"/>
        </w:rPr>
      </w:pPr>
      <w:bookmarkStart w:id="109" w:name="_Toc193115707"/>
      <w:bookmarkStart w:id="110" w:name="_Toc235592907"/>
      <w:bookmarkStart w:id="111" w:name="_Toc402253373"/>
      <w:bookmarkStart w:id="112" w:name="_Toc390960309"/>
      <w:bookmarkStart w:id="113" w:name="_Toc402253472"/>
      <w:bookmarkStart w:id="114" w:name="_Toc235592908"/>
      <w:bookmarkStart w:id="115" w:name="_Toc193115708"/>
      <w:r>
        <w:rPr>
          <w:rFonts w:ascii="新宋体" w:eastAsia="新宋体" w:cs="宋体"/>
          <w:b/>
          <w:bCs/>
          <w:sz w:val="24"/>
          <w:szCs w:val="24"/>
        </w:rPr>
        <w:t>2.2</w:t>
      </w:r>
      <w:r>
        <w:rPr>
          <w:rFonts w:ascii="新宋体" w:eastAsia="新宋体" w:cs="宋体" w:hint="eastAsia"/>
          <w:b/>
          <w:bCs/>
          <w:sz w:val="24"/>
          <w:szCs w:val="24"/>
        </w:rPr>
        <w:t>招标文件的</w:t>
      </w:r>
      <w:bookmarkEnd w:id="109"/>
      <w:bookmarkEnd w:id="110"/>
      <w:r>
        <w:rPr>
          <w:rFonts w:ascii="新宋体" w:eastAsia="新宋体" w:cs="宋体" w:hint="eastAsia"/>
          <w:b/>
          <w:bCs/>
          <w:sz w:val="24"/>
          <w:szCs w:val="24"/>
        </w:rPr>
        <w:t>澄清</w:t>
      </w:r>
      <w:bookmarkEnd w:id="111"/>
      <w:bookmarkEnd w:id="112"/>
      <w:bookmarkEnd w:id="113"/>
    </w:p>
    <w:p w:rsidR="0006039B" w:rsidRDefault="002E774D">
      <w:pPr>
        <w:spacing w:after="0" w:line="440" w:lineRule="exact"/>
        <w:ind w:firstLineChars="200" w:firstLine="480"/>
        <w:outlineLvl w:val="2"/>
        <w:rPr>
          <w:rFonts w:ascii="新宋体" w:eastAsia="新宋体"/>
          <w:sz w:val="24"/>
          <w:szCs w:val="24"/>
        </w:rPr>
      </w:pPr>
      <w:bookmarkStart w:id="116" w:name="_Toc402253473"/>
      <w:bookmarkStart w:id="117" w:name="_Toc402253374"/>
      <w:bookmarkStart w:id="118" w:name="_Toc390960310"/>
      <w:r>
        <w:rPr>
          <w:rFonts w:ascii="新宋体" w:eastAsia="新宋体" w:cs="宋体"/>
          <w:sz w:val="24"/>
          <w:szCs w:val="24"/>
        </w:rPr>
        <w:t xml:space="preserve">2.2.1 </w:t>
      </w:r>
      <w:r>
        <w:rPr>
          <w:rFonts w:ascii="新宋体" w:eastAsia="新宋体" w:cs="宋体" w:hint="eastAsia"/>
          <w:sz w:val="24"/>
          <w:szCs w:val="24"/>
        </w:rPr>
        <w:t>投标人应仔细阅读和检查招标文件的全部内容。如发现缺页或附件不全，应在投标人须知前附表规定的时间前提出，要求招标人对招标文件予以澄清。</w:t>
      </w:r>
    </w:p>
    <w:p w:rsidR="0006039B" w:rsidRDefault="002E774D">
      <w:pPr>
        <w:spacing w:after="0" w:line="440" w:lineRule="exact"/>
        <w:ind w:firstLineChars="200" w:firstLine="480"/>
        <w:outlineLvl w:val="2"/>
        <w:rPr>
          <w:rFonts w:ascii="新宋体" w:eastAsia="新宋体"/>
          <w:sz w:val="24"/>
          <w:szCs w:val="24"/>
        </w:rPr>
      </w:pPr>
      <w:r>
        <w:rPr>
          <w:rFonts w:ascii="新宋体" w:eastAsia="新宋体" w:cs="宋体"/>
          <w:sz w:val="24"/>
          <w:szCs w:val="24"/>
        </w:rPr>
        <w:t xml:space="preserve">2.2.2 </w:t>
      </w:r>
      <w:r>
        <w:rPr>
          <w:rFonts w:ascii="新宋体" w:eastAsia="新宋体" w:cs="宋体" w:hint="eastAsia"/>
          <w:sz w:val="24"/>
          <w:szCs w:val="24"/>
        </w:rPr>
        <w:t>招标文件的澄清将在投标截止时间</w:t>
      </w:r>
      <w:r>
        <w:rPr>
          <w:rFonts w:ascii="新宋体" w:eastAsia="新宋体" w:cs="宋体"/>
          <w:sz w:val="24"/>
          <w:szCs w:val="24"/>
        </w:rPr>
        <w:t xml:space="preserve"> 5 </w:t>
      </w:r>
      <w:r>
        <w:rPr>
          <w:rFonts w:ascii="新宋体" w:eastAsia="新宋体" w:cs="宋体" w:hint="eastAsia"/>
          <w:sz w:val="24"/>
          <w:szCs w:val="24"/>
        </w:rPr>
        <w:t>天前发布。如果澄清发出的时间距投标截止时间不足</w:t>
      </w:r>
      <w:r>
        <w:rPr>
          <w:rFonts w:ascii="新宋体" w:eastAsia="新宋体" w:cs="宋体"/>
          <w:sz w:val="24"/>
          <w:szCs w:val="24"/>
        </w:rPr>
        <w:t xml:space="preserve">5 </w:t>
      </w:r>
      <w:r>
        <w:rPr>
          <w:rFonts w:ascii="新宋体" w:eastAsia="新宋体" w:cs="宋体" w:hint="eastAsia"/>
          <w:sz w:val="24"/>
          <w:szCs w:val="24"/>
        </w:rPr>
        <w:t>天，招标人相应延长投标截止时间。</w:t>
      </w:r>
    </w:p>
    <w:p w:rsidR="0006039B" w:rsidRDefault="002E774D">
      <w:pPr>
        <w:spacing w:after="0" w:line="440" w:lineRule="exact"/>
        <w:outlineLvl w:val="2"/>
        <w:rPr>
          <w:rFonts w:ascii="新宋体" w:eastAsia="新宋体"/>
          <w:b/>
          <w:bCs/>
          <w:sz w:val="24"/>
          <w:szCs w:val="24"/>
        </w:rPr>
      </w:pPr>
      <w:r>
        <w:rPr>
          <w:rFonts w:ascii="新宋体" w:eastAsia="新宋体" w:cs="宋体"/>
          <w:b/>
          <w:bCs/>
          <w:sz w:val="24"/>
          <w:szCs w:val="24"/>
        </w:rPr>
        <w:t>2.3</w:t>
      </w:r>
      <w:r>
        <w:rPr>
          <w:rFonts w:ascii="新宋体" w:eastAsia="新宋体" w:cs="宋体" w:hint="eastAsia"/>
          <w:b/>
          <w:bCs/>
          <w:sz w:val="24"/>
          <w:szCs w:val="24"/>
        </w:rPr>
        <w:t>招标文件的修改</w:t>
      </w:r>
      <w:bookmarkEnd w:id="114"/>
      <w:bookmarkEnd w:id="115"/>
      <w:bookmarkEnd w:id="116"/>
      <w:bookmarkEnd w:id="117"/>
      <w:bookmarkEnd w:id="118"/>
    </w:p>
    <w:p w:rsidR="0006039B" w:rsidRDefault="002E774D">
      <w:pPr>
        <w:spacing w:after="0" w:line="440" w:lineRule="exact"/>
        <w:ind w:firstLineChars="200" w:firstLine="480"/>
        <w:outlineLvl w:val="2"/>
        <w:rPr>
          <w:rFonts w:ascii="新宋体" w:eastAsia="新宋体"/>
          <w:sz w:val="24"/>
          <w:szCs w:val="24"/>
        </w:rPr>
      </w:pPr>
      <w:bookmarkStart w:id="119" w:name="_Toc193115709"/>
      <w:bookmarkStart w:id="120" w:name="_Toc281562917"/>
      <w:bookmarkStart w:id="121" w:name="_Toc402253474"/>
      <w:bookmarkStart w:id="122" w:name="_Toc235592909"/>
      <w:r>
        <w:rPr>
          <w:rFonts w:ascii="新宋体" w:eastAsia="新宋体" w:cs="宋体"/>
          <w:sz w:val="24"/>
          <w:szCs w:val="24"/>
        </w:rPr>
        <w:t xml:space="preserve">2.3.1 </w:t>
      </w:r>
      <w:r>
        <w:rPr>
          <w:rFonts w:ascii="新宋体" w:eastAsia="新宋体" w:cs="宋体" w:hint="eastAsia"/>
          <w:sz w:val="24"/>
          <w:szCs w:val="24"/>
        </w:rPr>
        <w:t>在投标截止时间</w:t>
      </w:r>
      <w:r>
        <w:rPr>
          <w:rFonts w:ascii="新宋体" w:eastAsia="新宋体" w:cs="宋体"/>
          <w:sz w:val="24"/>
          <w:szCs w:val="24"/>
        </w:rPr>
        <w:t xml:space="preserve"> 5 </w:t>
      </w:r>
      <w:r>
        <w:rPr>
          <w:rFonts w:ascii="新宋体" w:eastAsia="新宋体" w:cs="宋体" w:hint="eastAsia"/>
          <w:sz w:val="24"/>
          <w:szCs w:val="24"/>
        </w:rPr>
        <w:t>天前，招标人可以书面形式修改招标文件，修改的招标文件于截止时间</w:t>
      </w:r>
      <w:r>
        <w:rPr>
          <w:rFonts w:ascii="新宋体" w:eastAsia="新宋体" w:cs="宋体"/>
          <w:sz w:val="24"/>
          <w:szCs w:val="24"/>
        </w:rPr>
        <w:t xml:space="preserve"> 5 </w:t>
      </w:r>
      <w:r>
        <w:rPr>
          <w:rFonts w:ascii="新宋体" w:eastAsia="新宋体" w:cs="宋体" w:hint="eastAsia"/>
          <w:sz w:val="24"/>
          <w:szCs w:val="24"/>
        </w:rPr>
        <w:t>天前发布。如果修改招标文件的时间距投标截止时间不足</w:t>
      </w:r>
      <w:r>
        <w:rPr>
          <w:rFonts w:ascii="新宋体" w:eastAsia="新宋体" w:cs="宋体"/>
          <w:sz w:val="24"/>
          <w:szCs w:val="24"/>
        </w:rPr>
        <w:t xml:space="preserve"> 5 </w:t>
      </w:r>
      <w:r>
        <w:rPr>
          <w:rFonts w:ascii="新宋体" w:eastAsia="新宋体" w:cs="宋体" w:hint="eastAsia"/>
          <w:sz w:val="24"/>
          <w:szCs w:val="24"/>
        </w:rPr>
        <w:t>天，相应延长投标截止时间。</w:t>
      </w:r>
    </w:p>
    <w:p w:rsidR="0006039B" w:rsidRDefault="002E774D">
      <w:pPr>
        <w:spacing w:after="0" w:line="440" w:lineRule="exact"/>
        <w:ind w:firstLineChars="200" w:firstLine="480"/>
        <w:outlineLvl w:val="2"/>
        <w:rPr>
          <w:rFonts w:ascii="新宋体" w:eastAsia="新宋体" w:cs="宋体"/>
          <w:sz w:val="24"/>
          <w:szCs w:val="24"/>
        </w:rPr>
      </w:pPr>
      <w:r>
        <w:rPr>
          <w:rFonts w:ascii="新宋体" w:eastAsia="新宋体" w:cs="宋体"/>
          <w:sz w:val="24"/>
          <w:szCs w:val="24"/>
        </w:rPr>
        <w:t xml:space="preserve">2.3.2 </w:t>
      </w:r>
      <w:r>
        <w:rPr>
          <w:rFonts w:ascii="新宋体" w:eastAsia="新宋体" w:cs="宋体" w:hint="eastAsia"/>
          <w:sz w:val="24"/>
          <w:szCs w:val="24"/>
        </w:rPr>
        <w:t>投标人应及时浏览相关网站，掌握招标人对该项目的招标答疑、招标文件澄清和修改的发布信息。否则招标人对此不负任何责任。</w:t>
      </w:r>
    </w:p>
    <w:p w:rsidR="0006039B" w:rsidRDefault="0006039B">
      <w:pPr>
        <w:spacing w:after="0" w:line="440" w:lineRule="exact"/>
        <w:ind w:firstLineChars="200" w:firstLine="480"/>
        <w:outlineLvl w:val="2"/>
        <w:rPr>
          <w:rFonts w:ascii="新宋体" w:eastAsia="新宋体"/>
          <w:sz w:val="24"/>
          <w:szCs w:val="24"/>
        </w:rPr>
      </w:pPr>
    </w:p>
    <w:p w:rsidR="0006039B" w:rsidRDefault="002E774D">
      <w:pPr>
        <w:spacing w:after="0" w:line="440" w:lineRule="exact"/>
        <w:jc w:val="center"/>
        <w:outlineLvl w:val="1"/>
        <w:rPr>
          <w:rFonts w:ascii="新宋体" w:eastAsia="新宋体"/>
          <w:b/>
          <w:bCs/>
          <w:sz w:val="24"/>
          <w:szCs w:val="24"/>
        </w:rPr>
      </w:pPr>
      <w:r>
        <w:rPr>
          <w:rFonts w:ascii="新宋体" w:eastAsia="新宋体" w:cs="宋体"/>
          <w:b/>
          <w:bCs/>
          <w:sz w:val="24"/>
          <w:szCs w:val="24"/>
        </w:rPr>
        <w:t>3.</w:t>
      </w:r>
      <w:r>
        <w:rPr>
          <w:rFonts w:ascii="新宋体" w:eastAsia="新宋体" w:cs="宋体" w:hint="eastAsia"/>
          <w:b/>
          <w:bCs/>
          <w:sz w:val="24"/>
          <w:szCs w:val="24"/>
        </w:rPr>
        <w:t>投标文件</w:t>
      </w:r>
      <w:bookmarkEnd w:id="119"/>
      <w:bookmarkEnd w:id="120"/>
      <w:bookmarkEnd w:id="121"/>
      <w:bookmarkEnd w:id="122"/>
    </w:p>
    <w:p w:rsidR="0006039B" w:rsidRDefault="002E774D">
      <w:pPr>
        <w:spacing w:after="0" w:line="440" w:lineRule="exact"/>
        <w:outlineLvl w:val="2"/>
        <w:rPr>
          <w:rFonts w:ascii="新宋体" w:eastAsia="新宋体"/>
          <w:b/>
          <w:bCs/>
          <w:sz w:val="24"/>
          <w:szCs w:val="24"/>
        </w:rPr>
      </w:pPr>
      <w:bookmarkStart w:id="123" w:name="_Toc402253475"/>
      <w:bookmarkStart w:id="124" w:name="_Toc402253376"/>
      <w:bookmarkStart w:id="125" w:name="_Toc390960312"/>
      <w:bookmarkStart w:id="126" w:name="_Toc235592910"/>
      <w:bookmarkStart w:id="127" w:name="_Toc193115710"/>
      <w:r>
        <w:rPr>
          <w:rFonts w:ascii="新宋体" w:eastAsia="新宋体" w:cs="宋体"/>
          <w:b/>
          <w:bCs/>
          <w:sz w:val="24"/>
          <w:szCs w:val="24"/>
        </w:rPr>
        <w:t>3.1</w:t>
      </w:r>
      <w:r>
        <w:rPr>
          <w:rFonts w:ascii="新宋体" w:eastAsia="新宋体" w:cs="宋体" w:hint="eastAsia"/>
          <w:b/>
          <w:bCs/>
          <w:sz w:val="24"/>
          <w:szCs w:val="24"/>
        </w:rPr>
        <w:t>投标文件的组成</w:t>
      </w:r>
      <w:bookmarkEnd w:id="123"/>
      <w:bookmarkEnd w:id="124"/>
      <w:bookmarkEnd w:id="125"/>
      <w:bookmarkEnd w:id="126"/>
      <w:bookmarkEnd w:id="127"/>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3.1.1</w:t>
      </w:r>
      <w:r>
        <w:rPr>
          <w:rFonts w:ascii="新宋体" w:eastAsia="新宋体" w:cs="宋体" w:hint="eastAsia"/>
          <w:sz w:val="24"/>
          <w:szCs w:val="24"/>
        </w:rPr>
        <w:t>投标文件应包括下列内容：</w:t>
      </w:r>
    </w:p>
    <w:p w:rsidR="0006039B" w:rsidRDefault="002E774D">
      <w:pPr>
        <w:spacing w:after="0" w:line="440" w:lineRule="exact"/>
        <w:ind w:firstLineChars="177" w:firstLine="425"/>
        <w:rPr>
          <w:rFonts w:ascii="新宋体" w:eastAsia="新宋体"/>
          <w:sz w:val="24"/>
          <w:szCs w:val="24"/>
        </w:rPr>
      </w:pPr>
      <w:bookmarkStart w:id="128" w:name="_Toc235592911"/>
      <w:bookmarkStart w:id="129" w:name="_Toc193115711"/>
      <w:r>
        <w:rPr>
          <w:rFonts w:ascii="新宋体" w:eastAsia="新宋体" w:cs="宋体" w:hint="eastAsia"/>
          <w:sz w:val="24"/>
          <w:szCs w:val="24"/>
        </w:rPr>
        <w:t>（</w:t>
      </w:r>
      <w:r>
        <w:rPr>
          <w:rFonts w:ascii="新宋体" w:eastAsia="新宋体" w:cs="宋体"/>
          <w:sz w:val="24"/>
          <w:szCs w:val="24"/>
        </w:rPr>
        <w:t>1</w:t>
      </w:r>
      <w:r>
        <w:rPr>
          <w:rFonts w:ascii="新宋体" w:eastAsia="新宋体" w:cs="宋体" w:hint="eastAsia"/>
          <w:sz w:val="24"/>
          <w:szCs w:val="24"/>
        </w:rPr>
        <w:t>）投标函</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2</w:t>
      </w:r>
      <w:r>
        <w:rPr>
          <w:rFonts w:ascii="新宋体" w:eastAsia="新宋体" w:cs="宋体" w:hint="eastAsia"/>
          <w:sz w:val="24"/>
          <w:szCs w:val="24"/>
        </w:rPr>
        <w:t>）法定代表人资格证明书</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3</w:t>
      </w:r>
      <w:r>
        <w:rPr>
          <w:rFonts w:ascii="新宋体" w:eastAsia="新宋体" w:cs="宋体" w:hint="eastAsia"/>
          <w:sz w:val="24"/>
          <w:szCs w:val="24"/>
        </w:rPr>
        <w:t>）授权委托书</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4</w:t>
      </w:r>
      <w:r>
        <w:rPr>
          <w:rFonts w:ascii="新宋体" w:eastAsia="新宋体" w:cs="宋体" w:hint="eastAsia"/>
          <w:sz w:val="24"/>
          <w:szCs w:val="24"/>
        </w:rPr>
        <w:t>）信用承诺</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5</w:t>
      </w:r>
      <w:r>
        <w:rPr>
          <w:rFonts w:ascii="新宋体" w:eastAsia="新宋体" w:cs="宋体" w:hint="eastAsia"/>
          <w:sz w:val="24"/>
          <w:szCs w:val="24"/>
        </w:rPr>
        <w:t>）投标报价表</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6</w:t>
      </w:r>
      <w:r>
        <w:rPr>
          <w:rFonts w:ascii="新宋体" w:eastAsia="新宋体" w:cs="宋体" w:hint="eastAsia"/>
          <w:sz w:val="24"/>
          <w:szCs w:val="24"/>
        </w:rPr>
        <w:t>）投标保证金</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7</w:t>
      </w:r>
      <w:r>
        <w:rPr>
          <w:rFonts w:ascii="新宋体" w:eastAsia="新宋体" w:cs="宋体" w:hint="eastAsia"/>
          <w:sz w:val="24"/>
          <w:szCs w:val="24"/>
        </w:rPr>
        <w:t>）投标单位基本情况</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8</w:t>
      </w:r>
      <w:r>
        <w:rPr>
          <w:rFonts w:ascii="新宋体" w:eastAsia="新宋体" w:cs="宋体" w:hint="eastAsia"/>
          <w:sz w:val="24"/>
          <w:szCs w:val="24"/>
        </w:rPr>
        <w:t>）服务方案</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9</w:t>
      </w:r>
      <w:r>
        <w:rPr>
          <w:rFonts w:ascii="新宋体" w:eastAsia="新宋体" w:cs="宋体" w:hint="eastAsia"/>
          <w:sz w:val="24"/>
          <w:szCs w:val="24"/>
        </w:rPr>
        <w:t>）其它资料</w:t>
      </w:r>
    </w:p>
    <w:p w:rsidR="0006039B" w:rsidRDefault="002E774D">
      <w:pPr>
        <w:spacing w:after="0" w:line="440" w:lineRule="exact"/>
        <w:rPr>
          <w:rFonts w:ascii="新宋体" w:eastAsia="新宋体"/>
          <w:b/>
          <w:bCs/>
          <w:sz w:val="24"/>
          <w:szCs w:val="24"/>
        </w:rPr>
      </w:pPr>
      <w:r>
        <w:rPr>
          <w:rFonts w:ascii="新宋体" w:eastAsia="新宋体" w:cs="宋体"/>
          <w:b/>
          <w:bCs/>
          <w:sz w:val="24"/>
          <w:szCs w:val="24"/>
        </w:rPr>
        <w:t>3.2</w:t>
      </w:r>
      <w:r>
        <w:rPr>
          <w:rFonts w:ascii="新宋体" w:eastAsia="新宋体" w:cs="宋体" w:hint="eastAsia"/>
          <w:b/>
          <w:bCs/>
          <w:sz w:val="24"/>
          <w:szCs w:val="24"/>
        </w:rPr>
        <w:t>投标报价</w:t>
      </w:r>
      <w:bookmarkEnd w:id="128"/>
      <w:bookmarkEnd w:id="129"/>
    </w:p>
    <w:p w:rsidR="0006039B" w:rsidRDefault="002E774D">
      <w:pPr>
        <w:autoSpaceDE w:val="0"/>
        <w:autoSpaceDN w:val="0"/>
        <w:spacing w:after="0" w:line="440" w:lineRule="exact"/>
        <w:ind w:firstLineChars="200" w:firstLine="480"/>
        <w:rPr>
          <w:rFonts w:ascii="新宋体" w:eastAsia="新宋体"/>
          <w:sz w:val="24"/>
          <w:szCs w:val="24"/>
        </w:rPr>
      </w:pPr>
      <w:bookmarkStart w:id="130" w:name="_Toc402253377"/>
      <w:bookmarkStart w:id="131" w:name="_Toc402253476"/>
      <w:bookmarkStart w:id="132" w:name="_Toc193115712"/>
      <w:bookmarkStart w:id="133" w:name="_Toc235592912"/>
      <w:bookmarkStart w:id="134" w:name="_Toc390960313"/>
      <w:r>
        <w:rPr>
          <w:rFonts w:ascii="新宋体" w:eastAsia="新宋体" w:cs="宋体"/>
          <w:sz w:val="24"/>
          <w:szCs w:val="24"/>
        </w:rPr>
        <w:t xml:space="preserve">3.2.1 </w:t>
      </w:r>
      <w:r>
        <w:rPr>
          <w:rFonts w:ascii="新宋体" w:eastAsia="新宋体" w:cs="宋体" w:hint="eastAsia"/>
          <w:sz w:val="24"/>
          <w:szCs w:val="24"/>
        </w:rPr>
        <w:t>工程造价的单价和总价均以人民币表示，金额以“元”为单位。</w:t>
      </w:r>
    </w:p>
    <w:p w:rsidR="0006039B" w:rsidRDefault="002E774D">
      <w:pPr>
        <w:autoSpaceDE w:val="0"/>
        <w:autoSpaceDN w:val="0"/>
        <w:spacing w:after="0" w:line="440" w:lineRule="exact"/>
        <w:ind w:firstLineChars="200" w:firstLine="480"/>
        <w:rPr>
          <w:rFonts w:ascii="新宋体" w:eastAsia="新宋体"/>
          <w:sz w:val="24"/>
          <w:szCs w:val="24"/>
        </w:rPr>
      </w:pPr>
      <w:r>
        <w:rPr>
          <w:rFonts w:ascii="新宋体" w:eastAsia="新宋体" w:cs="宋体"/>
          <w:sz w:val="24"/>
          <w:szCs w:val="24"/>
        </w:rPr>
        <w:lastRenderedPageBreak/>
        <w:t xml:space="preserve">3.2.2 </w:t>
      </w:r>
      <w:r>
        <w:rPr>
          <w:rFonts w:ascii="新宋体" w:eastAsia="新宋体" w:cs="宋体" w:hint="eastAsia"/>
          <w:sz w:val="24"/>
          <w:szCs w:val="24"/>
        </w:rPr>
        <w:t>投标人应对本招标文件、澄清、修改及补充文件等列入招标范围的全部内容进行投标报价。</w:t>
      </w:r>
    </w:p>
    <w:p w:rsidR="0006039B" w:rsidRDefault="002E774D">
      <w:pPr>
        <w:autoSpaceDE w:val="0"/>
        <w:autoSpaceDN w:val="0"/>
        <w:spacing w:after="0" w:line="440" w:lineRule="exact"/>
        <w:ind w:firstLineChars="200" w:firstLine="480"/>
        <w:rPr>
          <w:rFonts w:ascii="新宋体" w:eastAsia="新宋体"/>
          <w:sz w:val="24"/>
          <w:szCs w:val="24"/>
        </w:rPr>
      </w:pPr>
      <w:r>
        <w:rPr>
          <w:rFonts w:ascii="新宋体" w:eastAsia="新宋体" w:cs="宋体"/>
          <w:sz w:val="24"/>
          <w:szCs w:val="24"/>
        </w:rPr>
        <w:t xml:space="preserve">3.2.3 </w:t>
      </w:r>
      <w:r>
        <w:rPr>
          <w:rFonts w:ascii="新宋体" w:eastAsia="新宋体" w:cs="宋体" w:hint="eastAsia"/>
          <w:b/>
          <w:bCs/>
          <w:sz w:val="24"/>
          <w:szCs w:val="24"/>
        </w:rPr>
        <w:t>投标人的报价不能低于或等于招标文件中的底价。</w:t>
      </w:r>
    </w:p>
    <w:p w:rsidR="0006039B" w:rsidRDefault="002E774D">
      <w:pPr>
        <w:spacing w:after="0" w:line="440" w:lineRule="exact"/>
        <w:outlineLvl w:val="2"/>
        <w:rPr>
          <w:rFonts w:ascii="新宋体" w:eastAsia="新宋体"/>
          <w:b/>
          <w:bCs/>
          <w:sz w:val="24"/>
          <w:szCs w:val="24"/>
        </w:rPr>
      </w:pPr>
      <w:r>
        <w:rPr>
          <w:rFonts w:ascii="新宋体" w:eastAsia="新宋体" w:cs="宋体"/>
          <w:b/>
          <w:bCs/>
          <w:sz w:val="24"/>
          <w:szCs w:val="24"/>
        </w:rPr>
        <w:t>3.3</w:t>
      </w:r>
      <w:r>
        <w:rPr>
          <w:rFonts w:ascii="新宋体" w:eastAsia="新宋体" w:cs="宋体" w:hint="eastAsia"/>
          <w:b/>
          <w:bCs/>
          <w:sz w:val="24"/>
          <w:szCs w:val="24"/>
        </w:rPr>
        <w:t>投标有效期</w:t>
      </w:r>
      <w:bookmarkEnd w:id="130"/>
      <w:bookmarkEnd w:id="131"/>
      <w:bookmarkEnd w:id="132"/>
      <w:bookmarkEnd w:id="133"/>
      <w:bookmarkEnd w:id="134"/>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3.3.1</w:t>
      </w:r>
      <w:r>
        <w:rPr>
          <w:rFonts w:ascii="新宋体" w:eastAsia="新宋体" w:cs="宋体" w:hint="eastAsia"/>
          <w:sz w:val="24"/>
          <w:szCs w:val="24"/>
        </w:rPr>
        <w:t>投标有效期</w:t>
      </w:r>
      <w:r>
        <w:rPr>
          <w:rFonts w:ascii="新宋体" w:eastAsia="新宋体" w:cs="宋体"/>
          <w:sz w:val="24"/>
          <w:szCs w:val="24"/>
        </w:rPr>
        <w:t>:90</w:t>
      </w:r>
      <w:r>
        <w:rPr>
          <w:rFonts w:ascii="新宋体" w:eastAsia="新宋体" w:cs="宋体" w:hint="eastAsia"/>
          <w:sz w:val="24"/>
          <w:szCs w:val="24"/>
        </w:rPr>
        <w:t>日历天。</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3.3.2</w:t>
      </w:r>
      <w:r>
        <w:rPr>
          <w:rFonts w:ascii="新宋体" w:eastAsia="新宋体" w:cs="宋体" w:hint="eastAsia"/>
          <w:sz w:val="24"/>
          <w:szCs w:val="24"/>
        </w:rPr>
        <w:t>在投标有效期内，投标人不得要求撤销或修改其投标文件。</w:t>
      </w:r>
    </w:p>
    <w:p w:rsidR="0006039B" w:rsidRDefault="002E774D">
      <w:pPr>
        <w:autoSpaceDE w:val="0"/>
        <w:autoSpaceDN w:val="0"/>
        <w:spacing w:after="0" w:line="440" w:lineRule="exact"/>
        <w:ind w:firstLineChars="200" w:firstLine="480"/>
        <w:rPr>
          <w:rFonts w:ascii="新宋体" w:eastAsia="新宋体"/>
          <w:sz w:val="24"/>
          <w:szCs w:val="24"/>
        </w:rPr>
      </w:pPr>
      <w:r>
        <w:rPr>
          <w:rFonts w:ascii="新宋体" w:eastAsia="新宋体" w:cs="宋体"/>
          <w:sz w:val="24"/>
          <w:szCs w:val="24"/>
        </w:rPr>
        <w:t>3.3.3</w:t>
      </w:r>
      <w:r>
        <w:rPr>
          <w:rFonts w:ascii="新宋体" w:eastAsia="新宋体" w:cs="宋体" w:hint="eastAsia"/>
          <w:sz w:val="24"/>
          <w:szCs w:val="24"/>
        </w:rPr>
        <w:t>出现特殊情况需要延长投标有效期的，招标人发布延长投标有效期通知。投标人同意延长的，应相应延长其投标保证金的有效期，但不得要求或被允许修改或撤销其投标文件；投标人拒绝延长的，其投标失效，但投标人有权收回其投标保证金。</w:t>
      </w:r>
    </w:p>
    <w:p w:rsidR="0006039B" w:rsidRDefault="002E774D">
      <w:pPr>
        <w:spacing w:after="0" w:line="440" w:lineRule="exact"/>
        <w:outlineLvl w:val="2"/>
        <w:rPr>
          <w:rFonts w:ascii="新宋体" w:eastAsia="新宋体" w:cs="宋体"/>
          <w:b/>
          <w:bCs/>
          <w:sz w:val="24"/>
          <w:szCs w:val="24"/>
        </w:rPr>
      </w:pPr>
      <w:bookmarkStart w:id="135" w:name="_Toc402253378"/>
      <w:bookmarkStart w:id="136" w:name="_Toc235592913"/>
      <w:bookmarkStart w:id="137" w:name="_Toc193115713"/>
      <w:bookmarkStart w:id="138" w:name="_Toc402253477"/>
      <w:bookmarkStart w:id="139" w:name="_Toc390960314"/>
      <w:r>
        <w:rPr>
          <w:rFonts w:ascii="新宋体" w:eastAsia="新宋体" w:cs="宋体"/>
          <w:b/>
          <w:bCs/>
          <w:sz w:val="24"/>
          <w:szCs w:val="24"/>
        </w:rPr>
        <w:t>3.4</w:t>
      </w:r>
      <w:r>
        <w:rPr>
          <w:rFonts w:ascii="新宋体" w:eastAsia="新宋体" w:cs="宋体" w:hint="eastAsia"/>
          <w:b/>
          <w:bCs/>
          <w:sz w:val="24"/>
          <w:szCs w:val="24"/>
        </w:rPr>
        <w:t>投标保证金</w:t>
      </w:r>
      <w:bookmarkEnd w:id="135"/>
      <w:bookmarkEnd w:id="136"/>
      <w:bookmarkEnd w:id="137"/>
      <w:bookmarkEnd w:id="138"/>
      <w:bookmarkEnd w:id="139"/>
    </w:p>
    <w:p w:rsidR="0006039B" w:rsidRDefault="002E774D">
      <w:pPr>
        <w:pStyle w:val="Af"/>
        <w:spacing w:line="360" w:lineRule="auto"/>
        <w:ind w:firstLine="600"/>
        <w:rPr>
          <w:rFonts w:ascii="新宋体" w:eastAsia="新宋体" w:cs="宋体"/>
          <w:color w:val="auto"/>
        </w:rPr>
      </w:pPr>
      <w:r>
        <w:rPr>
          <w:rFonts w:ascii="新宋体" w:eastAsia="新宋体" w:cs="宋体" w:hint="eastAsia"/>
          <w:color w:val="auto"/>
        </w:rPr>
        <w:t>3.4.1投标人在递交投标文件的同时，应按投标人须知前附表规定的金额、担保形式递交投标保证金，并作为其投标文件的组成部分。联合体投标的，其投标保证金由牵头人递交，并应符合投标人须知前附表的规定。</w:t>
      </w:r>
    </w:p>
    <w:p w:rsidR="0006039B" w:rsidRDefault="002E774D">
      <w:pPr>
        <w:pStyle w:val="Af"/>
        <w:spacing w:line="360" w:lineRule="auto"/>
        <w:ind w:firstLine="600"/>
        <w:rPr>
          <w:rFonts w:ascii="新宋体" w:eastAsia="新宋体" w:cs="宋体"/>
          <w:color w:val="auto"/>
        </w:rPr>
      </w:pPr>
      <w:r>
        <w:rPr>
          <w:rFonts w:ascii="新宋体" w:eastAsia="新宋体" w:cs="宋体" w:hint="eastAsia"/>
          <w:color w:val="auto"/>
        </w:rPr>
        <w:t>3.4.2投标人不按本章第3.4.1项要求提交投标保证金的，评标委员会将否决其投标。</w:t>
      </w:r>
    </w:p>
    <w:p w:rsidR="0006039B" w:rsidRDefault="002E774D">
      <w:pPr>
        <w:pStyle w:val="Af"/>
        <w:spacing w:line="360" w:lineRule="auto"/>
        <w:ind w:firstLine="600"/>
        <w:rPr>
          <w:rFonts w:ascii="新宋体" w:eastAsia="新宋体" w:cs="宋体"/>
          <w:color w:val="auto"/>
        </w:rPr>
      </w:pPr>
      <w:r>
        <w:rPr>
          <w:rFonts w:ascii="新宋体" w:eastAsia="新宋体" w:cs="宋体" w:hint="eastAsia"/>
          <w:color w:val="auto"/>
        </w:rPr>
        <w:t>3.4.3投标保证金的退还按长沙公共资源交易电子服务平台公布的《长沙公共资源交易服务事项办理流程清单》及《投标保证金银行保函提交和退还流程清单》等要求办理。</w:t>
      </w:r>
    </w:p>
    <w:p w:rsidR="0006039B" w:rsidRDefault="002E774D">
      <w:pPr>
        <w:pStyle w:val="Af"/>
        <w:spacing w:line="360" w:lineRule="auto"/>
        <w:ind w:firstLine="600"/>
        <w:rPr>
          <w:rFonts w:ascii="新宋体" w:eastAsia="新宋体" w:cs="宋体"/>
          <w:color w:val="auto"/>
        </w:rPr>
      </w:pPr>
      <w:r>
        <w:rPr>
          <w:rFonts w:ascii="新宋体" w:eastAsia="新宋体" w:cs="宋体" w:hint="eastAsia"/>
          <w:color w:val="auto"/>
        </w:rPr>
        <w:t>3.4.4有下列情形之一的，投标保证金将不予退还：</w:t>
      </w:r>
    </w:p>
    <w:p w:rsidR="0006039B" w:rsidRDefault="002E774D">
      <w:pPr>
        <w:spacing w:after="0" w:line="360" w:lineRule="auto"/>
        <w:ind w:firstLineChars="150" w:firstLine="360"/>
        <w:rPr>
          <w:rFonts w:ascii="新宋体" w:eastAsia="新宋体" w:cs="宋体"/>
          <w:sz w:val="24"/>
          <w:szCs w:val="24"/>
        </w:rPr>
      </w:pPr>
      <w:r>
        <w:rPr>
          <w:rFonts w:ascii="新宋体" w:eastAsia="新宋体" w:cs="宋体" w:hint="eastAsia"/>
          <w:sz w:val="24"/>
          <w:szCs w:val="24"/>
        </w:rPr>
        <w:t>（</w:t>
      </w:r>
      <w:r>
        <w:rPr>
          <w:rFonts w:ascii="新宋体" w:eastAsia="新宋体" w:cs="宋体"/>
          <w:sz w:val="24"/>
          <w:szCs w:val="24"/>
        </w:rPr>
        <w:t>1</w:t>
      </w:r>
      <w:r>
        <w:rPr>
          <w:rFonts w:ascii="新宋体" w:eastAsia="新宋体" w:cs="宋体" w:hint="eastAsia"/>
          <w:sz w:val="24"/>
          <w:szCs w:val="24"/>
        </w:rPr>
        <w:t>）投标人在投标有效期内撤销投标文件；</w:t>
      </w:r>
    </w:p>
    <w:p w:rsidR="0006039B" w:rsidRDefault="002E774D">
      <w:pPr>
        <w:spacing w:after="0" w:line="360" w:lineRule="auto"/>
        <w:ind w:firstLineChars="150" w:firstLine="360"/>
        <w:rPr>
          <w:rFonts w:ascii="新宋体" w:eastAsia="新宋体" w:cs="宋体"/>
          <w:sz w:val="24"/>
          <w:szCs w:val="24"/>
        </w:rPr>
      </w:pPr>
      <w:r>
        <w:rPr>
          <w:rFonts w:ascii="新宋体" w:eastAsia="新宋体" w:cs="宋体" w:hint="eastAsia"/>
          <w:sz w:val="24"/>
          <w:szCs w:val="24"/>
        </w:rPr>
        <w:t>（</w:t>
      </w:r>
      <w:r>
        <w:rPr>
          <w:rFonts w:ascii="新宋体" w:eastAsia="新宋体" w:cs="宋体"/>
          <w:sz w:val="24"/>
          <w:szCs w:val="24"/>
        </w:rPr>
        <w:t>2</w:t>
      </w:r>
      <w:r>
        <w:rPr>
          <w:rFonts w:ascii="新宋体" w:eastAsia="新宋体" w:cs="宋体" w:hint="eastAsia"/>
          <w:sz w:val="24"/>
          <w:szCs w:val="24"/>
        </w:rPr>
        <w:t>）中标人在收到中标通知书后，无正当理由不与招标人订立合同，在签订合同时向招标人提出附加条件，或者不按照招标文件要求提交履约保证金；</w:t>
      </w:r>
    </w:p>
    <w:p w:rsidR="0006039B" w:rsidRDefault="002E774D">
      <w:pPr>
        <w:spacing w:after="0" w:line="360" w:lineRule="auto"/>
        <w:ind w:firstLineChars="150" w:firstLine="360"/>
        <w:rPr>
          <w:rFonts w:ascii="新宋体" w:eastAsia="新宋体" w:cs="宋体"/>
          <w:sz w:val="24"/>
          <w:szCs w:val="24"/>
        </w:rPr>
      </w:pPr>
      <w:r>
        <w:rPr>
          <w:rFonts w:ascii="新宋体" w:eastAsia="新宋体" w:cs="宋体" w:hint="eastAsia"/>
          <w:sz w:val="24"/>
          <w:szCs w:val="24"/>
        </w:rPr>
        <w:t>（</w:t>
      </w:r>
      <w:r>
        <w:rPr>
          <w:rFonts w:ascii="新宋体" w:eastAsia="新宋体" w:cs="宋体"/>
          <w:sz w:val="24"/>
          <w:szCs w:val="24"/>
        </w:rPr>
        <w:t>3</w:t>
      </w:r>
      <w:r>
        <w:rPr>
          <w:rFonts w:ascii="新宋体" w:eastAsia="新宋体" w:cs="宋体" w:hint="eastAsia"/>
          <w:sz w:val="24"/>
          <w:szCs w:val="24"/>
        </w:rPr>
        <w:t>）发生投标人须知前附表规定的其他可以不予退还投标保证金的情形。</w:t>
      </w:r>
      <w:bookmarkStart w:id="140" w:name="_Toc402253478"/>
      <w:bookmarkStart w:id="141" w:name="_Toc402253379"/>
      <w:bookmarkStart w:id="142" w:name="_Toc193115714"/>
      <w:bookmarkStart w:id="143" w:name="_Toc235592914"/>
      <w:bookmarkStart w:id="144" w:name="_Toc390960315"/>
    </w:p>
    <w:p w:rsidR="0006039B" w:rsidRDefault="002E774D">
      <w:pPr>
        <w:spacing w:after="0" w:line="440" w:lineRule="exact"/>
        <w:outlineLvl w:val="2"/>
        <w:rPr>
          <w:rFonts w:ascii="新宋体" w:eastAsia="新宋体"/>
          <w:b/>
          <w:bCs/>
          <w:sz w:val="24"/>
          <w:szCs w:val="24"/>
        </w:rPr>
      </w:pPr>
      <w:r>
        <w:rPr>
          <w:rFonts w:ascii="新宋体" w:eastAsia="新宋体" w:cs="宋体"/>
          <w:b/>
          <w:bCs/>
          <w:sz w:val="24"/>
          <w:szCs w:val="24"/>
        </w:rPr>
        <w:t>3.5</w:t>
      </w:r>
      <w:bookmarkStart w:id="145" w:name="_Toc390960316"/>
      <w:bookmarkStart w:id="146" w:name="_Toc402253480"/>
      <w:bookmarkStart w:id="147" w:name="_Toc402253381"/>
      <w:bookmarkStart w:id="148" w:name="_Toc193115716"/>
      <w:bookmarkStart w:id="149" w:name="_Toc235592915"/>
      <w:bookmarkEnd w:id="140"/>
      <w:bookmarkEnd w:id="141"/>
      <w:bookmarkEnd w:id="142"/>
      <w:bookmarkEnd w:id="143"/>
      <w:bookmarkEnd w:id="144"/>
      <w:r>
        <w:rPr>
          <w:rFonts w:ascii="新宋体" w:eastAsia="新宋体" w:cs="宋体" w:hint="eastAsia"/>
          <w:b/>
          <w:bCs/>
          <w:sz w:val="24"/>
          <w:szCs w:val="24"/>
        </w:rPr>
        <w:t>备选投标方案</w:t>
      </w:r>
      <w:bookmarkEnd w:id="145"/>
      <w:bookmarkEnd w:id="146"/>
      <w:bookmarkEnd w:id="147"/>
      <w:bookmarkEnd w:id="148"/>
      <w:bookmarkEnd w:id="149"/>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不允许投标人递交备选投标方案。</w:t>
      </w:r>
    </w:p>
    <w:p w:rsidR="0006039B" w:rsidRDefault="002E774D">
      <w:pPr>
        <w:spacing w:after="0" w:line="440" w:lineRule="exact"/>
        <w:outlineLvl w:val="2"/>
        <w:rPr>
          <w:rFonts w:ascii="新宋体" w:eastAsia="新宋体"/>
          <w:b/>
          <w:bCs/>
          <w:sz w:val="24"/>
          <w:szCs w:val="24"/>
        </w:rPr>
      </w:pPr>
      <w:bookmarkStart w:id="150" w:name="_Hlt226791878"/>
      <w:bookmarkStart w:id="151" w:name="_Toc402253382"/>
      <w:bookmarkStart w:id="152" w:name="_Toc193115717"/>
      <w:bookmarkStart w:id="153" w:name="_Toc402253481"/>
      <w:bookmarkStart w:id="154" w:name="_Toc390960317"/>
      <w:bookmarkStart w:id="155" w:name="_Toc235592916"/>
      <w:bookmarkEnd w:id="150"/>
      <w:r>
        <w:rPr>
          <w:rFonts w:ascii="新宋体" w:eastAsia="新宋体" w:cs="宋体"/>
          <w:b/>
          <w:bCs/>
          <w:sz w:val="24"/>
          <w:szCs w:val="24"/>
        </w:rPr>
        <w:t>3.6</w:t>
      </w:r>
      <w:r>
        <w:rPr>
          <w:rFonts w:ascii="新宋体" w:eastAsia="新宋体" w:cs="宋体" w:hint="eastAsia"/>
          <w:b/>
          <w:bCs/>
          <w:sz w:val="24"/>
          <w:szCs w:val="24"/>
        </w:rPr>
        <w:t>投标文件的编制</w:t>
      </w:r>
      <w:bookmarkEnd w:id="151"/>
      <w:bookmarkEnd w:id="152"/>
      <w:bookmarkEnd w:id="153"/>
      <w:bookmarkEnd w:id="154"/>
      <w:bookmarkEnd w:id="155"/>
    </w:p>
    <w:p w:rsidR="0006039B" w:rsidRDefault="002E774D">
      <w:pPr>
        <w:pStyle w:val="ab"/>
        <w:widowControl w:val="0"/>
        <w:adjustRightInd w:val="0"/>
        <w:snapToGrid w:val="0"/>
        <w:spacing w:line="440" w:lineRule="exact"/>
        <w:ind w:firstLineChars="200" w:firstLine="480"/>
        <w:rPr>
          <w:rFonts w:ascii="新宋体" w:eastAsia="新宋体" w:cs="Tahoma"/>
          <w:sz w:val="24"/>
          <w:szCs w:val="24"/>
        </w:rPr>
      </w:pPr>
      <w:bookmarkStart w:id="156" w:name="_Hlt193622730"/>
      <w:bookmarkStart w:id="157" w:name="_Hlt226715444"/>
      <w:bookmarkStart w:id="158" w:name="_Toc235592917"/>
      <w:bookmarkStart w:id="159" w:name="_Toc281562918"/>
      <w:bookmarkStart w:id="160" w:name="_Toc193115718"/>
      <w:bookmarkEnd w:id="156"/>
      <w:bookmarkEnd w:id="157"/>
      <w:r>
        <w:rPr>
          <w:rFonts w:ascii="新宋体" w:eastAsia="新宋体"/>
          <w:sz w:val="24"/>
          <w:szCs w:val="24"/>
        </w:rPr>
        <w:t>3.6.1</w:t>
      </w:r>
      <w:r>
        <w:rPr>
          <w:rFonts w:ascii="新宋体" w:eastAsia="新宋体" w:hint="eastAsia"/>
          <w:sz w:val="24"/>
          <w:szCs w:val="24"/>
        </w:rPr>
        <w:t>投标文件商务标应按第六章“投标文件格式”进行编写，如有必要，可</w:t>
      </w:r>
      <w:r>
        <w:rPr>
          <w:rFonts w:ascii="新宋体" w:eastAsia="新宋体" w:hint="eastAsia"/>
          <w:sz w:val="24"/>
          <w:szCs w:val="24"/>
        </w:rPr>
        <w:lastRenderedPageBreak/>
        <w:t>以增加附页，作为投标文件的组成部分。</w:t>
      </w:r>
    </w:p>
    <w:p w:rsidR="0006039B" w:rsidRDefault="002E774D">
      <w:pPr>
        <w:pStyle w:val="ab"/>
        <w:widowControl w:val="0"/>
        <w:adjustRightInd w:val="0"/>
        <w:snapToGrid w:val="0"/>
        <w:spacing w:line="440" w:lineRule="exact"/>
        <w:ind w:firstLineChars="200" w:firstLine="480"/>
        <w:rPr>
          <w:rFonts w:ascii="新宋体" w:eastAsia="新宋体" w:cs="Tahoma"/>
          <w:sz w:val="24"/>
          <w:szCs w:val="24"/>
        </w:rPr>
      </w:pPr>
      <w:r>
        <w:rPr>
          <w:rFonts w:ascii="新宋体" w:eastAsia="新宋体"/>
          <w:sz w:val="24"/>
          <w:szCs w:val="24"/>
        </w:rPr>
        <w:t>3.6.2</w:t>
      </w:r>
      <w:r>
        <w:rPr>
          <w:rFonts w:ascii="新宋体" w:eastAsia="新宋体" w:hint="eastAsia"/>
          <w:sz w:val="24"/>
          <w:szCs w:val="24"/>
        </w:rPr>
        <w:t>投标文件应用不褪色的材料书写、打印或复印，并由投标人的法定代表人或其委托代理人签字或盖单位公章。委托代理人签字的，投标文件应附法定代表人签署的授权委托书。投标文件应尽量避免涂改、行间插字或删除。如果出现上述情况，改动之处应加盖单位公章或由投标人的法定代表人或其委托代理人签字确认。</w:t>
      </w:r>
    </w:p>
    <w:p w:rsidR="0006039B" w:rsidRDefault="002E774D">
      <w:pPr>
        <w:pStyle w:val="ab"/>
        <w:widowControl w:val="0"/>
        <w:adjustRightInd w:val="0"/>
        <w:snapToGrid w:val="0"/>
        <w:spacing w:line="440" w:lineRule="exact"/>
        <w:ind w:firstLineChars="200" w:firstLine="480"/>
        <w:rPr>
          <w:rFonts w:ascii="新宋体" w:eastAsia="新宋体" w:cs="Tahoma"/>
          <w:sz w:val="24"/>
          <w:szCs w:val="24"/>
        </w:rPr>
      </w:pPr>
      <w:r>
        <w:rPr>
          <w:rFonts w:ascii="新宋体" w:eastAsia="新宋体"/>
          <w:sz w:val="24"/>
          <w:szCs w:val="24"/>
        </w:rPr>
        <w:t>3.6.4</w:t>
      </w:r>
      <w:r w:rsidRPr="008E2D7D">
        <w:rPr>
          <w:rFonts w:ascii="新宋体" w:eastAsia="新宋体" w:hint="eastAsia"/>
          <w:b/>
          <w:bCs/>
          <w:sz w:val="24"/>
          <w:szCs w:val="24"/>
        </w:rPr>
        <w:t>投标文件正本一份，副本四份</w:t>
      </w:r>
      <w:r>
        <w:rPr>
          <w:rFonts w:ascii="新宋体" w:eastAsia="新宋体" w:hint="eastAsia"/>
          <w:sz w:val="24"/>
          <w:szCs w:val="24"/>
        </w:rPr>
        <w:t>。正本和副本的封面上应清楚地标记“正本”或“副本”的字样。当副本和正本不一致时，以正本为准。</w:t>
      </w:r>
    </w:p>
    <w:p w:rsidR="0006039B" w:rsidRDefault="002E774D">
      <w:pPr>
        <w:pStyle w:val="ab"/>
        <w:widowControl w:val="0"/>
        <w:adjustRightInd w:val="0"/>
        <w:snapToGrid w:val="0"/>
        <w:spacing w:line="440" w:lineRule="exact"/>
        <w:ind w:firstLineChars="200" w:firstLine="480"/>
        <w:rPr>
          <w:rFonts w:ascii="新宋体" w:eastAsia="新宋体"/>
          <w:sz w:val="24"/>
          <w:szCs w:val="24"/>
        </w:rPr>
      </w:pPr>
      <w:r>
        <w:rPr>
          <w:rFonts w:ascii="新宋体" w:eastAsia="新宋体"/>
          <w:sz w:val="24"/>
          <w:szCs w:val="24"/>
        </w:rPr>
        <w:t>3.6.5</w:t>
      </w:r>
      <w:r>
        <w:rPr>
          <w:rFonts w:ascii="新宋体" w:eastAsia="新宋体" w:hint="eastAsia"/>
          <w:sz w:val="24"/>
          <w:szCs w:val="24"/>
        </w:rPr>
        <w:t>投标文件的正本与副本应分别装订成册，并编制目录。</w:t>
      </w:r>
    </w:p>
    <w:p w:rsidR="0006039B" w:rsidRDefault="002E774D">
      <w:pPr>
        <w:pStyle w:val="ab"/>
        <w:widowControl w:val="0"/>
        <w:adjustRightInd w:val="0"/>
        <w:snapToGrid w:val="0"/>
        <w:spacing w:line="440" w:lineRule="exact"/>
        <w:rPr>
          <w:rFonts w:ascii="新宋体" w:eastAsia="新宋体"/>
          <w:b/>
          <w:sz w:val="24"/>
          <w:szCs w:val="24"/>
        </w:rPr>
      </w:pPr>
      <w:r>
        <w:rPr>
          <w:rFonts w:ascii="新宋体" w:eastAsia="新宋体" w:hint="eastAsia"/>
          <w:b/>
          <w:sz w:val="24"/>
          <w:szCs w:val="24"/>
        </w:rPr>
        <w:t>3.7资格后审资料</w:t>
      </w:r>
    </w:p>
    <w:p w:rsidR="0006039B" w:rsidRDefault="002E774D">
      <w:pPr>
        <w:pStyle w:val="ab"/>
        <w:widowControl w:val="0"/>
        <w:adjustRightInd w:val="0"/>
        <w:snapToGrid w:val="0"/>
        <w:spacing w:line="440" w:lineRule="exact"/>
        <w:ind w:firstLineChars="200" w:firstLine="480"/>
        <w:rPr>
          <w:rFonts w:ascii="新宋体" w:eastAsia="新宋体"/>
          <w:sz w:val="24"/>
          <w:szCs w:val="24"/>
        </w:rPr>
      </w:pPr>
      <w:r>
        <w:rPr>
          <w:rFonts w:ascii="新宋体" w:eastAsia="新宋体" w:hint="eastAsia"/>
          <w:sz w:val="24"/>
          <w:szCs w:val="24"/>
        </w:rPr>
        <w:t>详见投标人须知前附表。</w:t>
      </w:r>
    </w:p>
    <w:p w:rsidR="0006039B" w:rsidRDefault="0006039B">
      <w:pPr>
        <w:pStyle w:val="ab"/>
        <w:widowControl w:val="0"/>
        <w:adjustRightInd w:val="0"/>
        <w:snapToGrid w:val="0"/>
        <w:spacing w:line="440" w:lineRule="exact"/>
        <w:ind w:firstLineChars="200" w:firstLine="480"/>
        <w:rPr>
          <w:rFonts w:ascii="新宋体" w:eastAsia="新宋体"/>
          <w:sz w:val="24"/>
          <w:szCs w:val="24"/>
        </w:rPr>
      </w:pPr>
    </w:p>
    <w:p w:rsidR="0006039B" w:rsidRDefault="002E774D">
      <w:pPr>
        <w:spacing w:after="0" w:line="440" w:lineRule="exact"/>
        <w:jc w:val="center"/>
        <w:outlineLvl w:val="1"/>
        <w:rPr>
          <w:rFonts w:ascii="新宋体" w:eastAsia="新宋体"/>
          <w:b/>
          <w:bCs/>
          <w:sz w:val="24"/>
          <w:szCs w:val="24"/>
        </w:rPr>
      </w:pPr>
      <w:bookmarkStart w:id="161" w:name="_Toc402253482"/>
      <w:r>
        <w:rPr>
          <w:rFonts w:ascii="新宋体" w:eastAsia="新宋体" w:cs="宋体"/>
          <w:b/>
          <w:bCs/>
          <w:sz w:val="24"/>
          <w:szCs w:val="24"/>
        </w:rPr>
        <w:t>4.</w:t>
      </w:r>
      <w:bookmarkStart w:id="162" w:name="_Hlt226551452"/>
      <w:bookmarkEnd w:id="162"/>
      <w:r>
        <w:rPr>
          <w:rFonts w:ascii="新宋体" w:eastAsia="新宋体" w:cs="宋体" w:hint="eastAsia"/>
          <w:b/>
          <w:bCs/>
          <w:sz w:val="24"/>
          <w:szCs w:val="24"/>
        </w:rPr>
        <w:t>投</w:t>
      </w:r>
      <w:bookmarkStart w:id="163" w:name="_Hlt226599224"/>
      <w:bookmarkEnd w:id="163"/>
      <w:r>
        <w:rPr>
          <w:rFonts w:ascii="新宋体" w:eastAsia="新宋体" w:cs="宋体" w:hint="eastAsia"/>
          <w:b/>
          <w:bCs/>
          <w:sz w:val="24"/>
          <w:szCs w:val="24"/>
        </w:rPr>
        <w:t>标</w:t>
      </w:r>
      <w:bookmarkEnd w:id="158"/>
      <w:bookmarkEnd w:id="159"/>
      <w:bookmarkEnd w:id="160"/>
      <w:bookmarkEnd w:id="161"/>
    </w:p>
    <w:p w:rsidR="0006039B" w:rsidRDefault="002E774D">
      <w:pPr>
        <w:spacing w:after="0" w:line="440" w:lineRule="exact"/>
        <w:outlineLvl w:val="2"/>
        <w:rPr>
          <w:rFonts w:ascii="新宋体" w:eastAsia="新宋体"/>
          <w:b/>
          <w:bCs/>
          <w:sz w:val="24"/>
          <w:szCs w:val="24"/>
        </w:rPr>
      </w:pPr>
      <w:bookmarkStart w:id="164" w:name="_Toc193115719"/>
      <w:bookmarkStart w:id="165" w:name="_Toc402253483"/>
      <w:bookmarkStart w:id="166" w:name="_Toc235592918"/>
      <w:bookmarkStart w:id="167" w:name="_Toc390960319"/>
      <w:bookmarkStart w:id="168" w:name="_Toc402253384"/>
      <w:r>
        <w:rPr>
          <w:rFonts w:ascii="新宋体" w:eastAsia="新宋体" w:cs="宋体"/>
          <w:b/>
          <w:bCs/>
          <w:sz w:val="24"/>
          <w:szCs w:val="24"/>
        </w:rPr>
        <w:t>4.1</w:t>
      </w:r>
      <w:r>
        <w:rPr>
          <w:rFonts w:ascii="新宋体" w:eastAsia="新宋体" w:cs="宋体" w:hint="eastAsia"/>
          <w:b/>
          <w:bCs/>
          <w:sz w:val="24"/>
          <w:szCs w:val="24"/>
        </w:rPr>
        <w:t>投标文件的密封和标</w:t>
      </w:r>
      <w:bookmarkEnd w:id="164"/>
      <w:r>
        <w:rPr>
          <w:rFonts w:ascii="新宋体" w:eastAsia="新宋体" w:cs="宋体" w:hint="eastAsia"/>
          <w:b/>
          <w:bCs/>
          <w:sz w:val="24"/>
          <w:szCs w:val="24"/>
        </w:rPr>
        <w:t>识</w:t>
      </w:r>
      <w:bookmarkEnd w:id="165"/>
      <w:bookmarkEnd w:id="166"/>
      <w:bookmarkEnd w:id="167"/>
      <w:bookmarkEnd w:id="168"/>
    </w:p>
    <w:p w:rsidR="0006039B" w:rsidRDefault="002E774D">
      <w:pPr>
        <w:pStyle w:val="ab"/>
        <w:widowControl w:val="0"/>
        <w:adjustRightInd w:val="0"/>
        <w:snapToGrid w:val="0"/>
        <w:spacing w:line="440" w:lineRule="exact"/>
        <w:ind w:firstLineChars="200" w:firstLine="480"/>
        <w:rPr>
          <w:rFonts w:ascii="新宋体" w:eastAsia="新宋体" w:cs="Tahoma"/>
          <w:sz w:val="24"/>
          <w:szCs w:val="24"/>
        </w:rPr>
      </w:pPr>
      <w:bookmarkStart w:id="169" w:name="_Toc235592919"/>
      <w:bookmarkStart w:id="170" w:name="_Toc402253484"/>
      <w:bookmarkStart w:id="171" w:name="_Toc402253385"/>
      <w:bookmarkStart w:id="172" w:name="_Toc193115720"/>
      <w:bookmarkStart w:id="173" w:name="_Toc390960320"/>
      <w:r>
        <w:rPr>
          <w:rFonts w:ascii="新宋体" w:eastAsia="新宋体"/>
          <w:sz w:val="24"/>
          <w:szCs w:val="24"/>
        </w:rPr>
        <w:t>4.1.1</w:t>
      </w:r>
      <w:r>
        <w:rPr>
          <w:rFonts w:ascii="新宋体" w:eastAsia="新宋体" w:hint="eastAsia"/>
          <w:sz w:val="24"/>
          <w:szCs w:val="24"/>
        </w:rPr>
        <w:t>投标文件的密封：投标人应将投标文件密封后提交。</w:t>
      </w:r>
    </w:p>
    <w:p w:rsidR="0006039B" w:rsidRDefault="002E774D">
      <w:pPr>
        <w:pStyle w:val="ab"/>
        <w:widowControl w:val="0"/>
        <w:adjustRightInd w:val="0"/>
        <w:snapToGrid w:val="0"/>
        <w:spacing w:line="440" w:lineRule="exact"/>
        <w:ind w:firstLineChars="200" w:firstLine="480"/>
        <w:rPr>
          <w:rFonts w:ascii="新宋体" w:eastAsia="新宋体" w:cs="Tahoma"/>
          <w:sz w:val="24"/>
          <w:szCs w:val="24"/>
        </w:rPr>
      </w:pPr>
      <w:r>
        <w:rPr>
          <w:rFonts w:ascii="新宋体" w:eastAsia="新宋体"/>
          <w:sz w:val="24"/>
          <w:szCs w:val="24"/>
        </w:rPr>
        <w:t>4.1.2</w:t>
      </w:r>
      <w:r>
        <w:rPr>
          <w:rFonts w:ascii="新宋体" w:eastAsia="新宋体" w:hint="eastAsia"/>
          <w:sz w:val="24"/>
          <w:szCs w:val="24"/>
        </w:rPr>
        <w:t>投标文件的标识：投标文件应加贴封条，并在封套的封口处加盖投标人单位公章。投标文件的封套上应清楚地标记“投标文件”字样。</w:t>
      </w:r>
    </w:p>
    <w:p w:rsidR="0006039B" w:rsidRDefault="002E774D">
      <w:pPr>
        <w:pStyle w:val="ab"/>
        <w:widowControl w:val="0"/>
        <w:adjustRightInd w:val="0"/>
        <w:snapToGrid w:val="0"/>
        <w:spacing w:line="440" w:lineRule="exact"/>
        <w:ind w:firstLineChars="200" w:firstLine="480"/>
        <w:rPr>
          <w:rFonts w:ascii="新宋体" w:eastAsia="新宋体" w:cs="Tahoma"/>
          <w:sz w:val="24"/>
          <w:szCs w:val="24"/>
        </w:rPr>
      </w:pPr>
      <w:r>
        <w:rPr>
          <w:rFonts w:ascii="新宋体" w:eastAsia="新宋体"/>
          <w:sz w:val="24"/>
          <w:szCs w:val="24"/>
        </w:rPr>
        <w:t>4.1.3</w:t>
      </w:r>
      <w:r>
        <w:rPr>
          <w:rFonts w:ascii="新宋体" w:eastAsia="新宋体" w:hint="eastAsia"/>
          <w:sz w:val="24"/>
          <w:szCs w:val="24"/>
        </w:rPr>
        <w:t>未按本章第</w:t>
      </w:r>
      <w:r>
        <w:rPr>
          <w:rFonts w:ascii="新宋体" w:eastAsia="新宋体"/>
          <w:sz w:val="24"/>
          <w:szCs w:val="24"/>
        </w:rPr>
        <w:t>4.1.1</w:t>
      </w:r>
      <w:r>
        <w:rPr>
          <w:rFonts w:ascii="新宋体" w:eastAsia="新宋体" w:hint="eastAsia"/>
          <w:sz w:val="24"/>
          <w:szCs w:val="24"/>
        </w:rPr>
        <w:t>条的要求密封的投标文件，招标人不予受理，同时招标人不承担投标文件错放或提前开封的责任。由此造成的提前开封的投标文件将予以拒绝或技术标无效，并退还给投标人。</w:t>
      </w:r>
    </w:p>
    <w:p w:rsidR="0006039B" w:rsidRDefault="002E774D">
      <w:pPr>
        <w:spacing w:after="0" w:line="440" w:lineRule="exact"/>
        <w:outlineLvl w:val="2"/>
        <w:rPr>
          <w:rFonts w:ascii="新宋体" w:eastAsia="新宋体"/>
          <w:b/>
          <w:bCs/>
          <w:sz w:val="24"/>
          <w:szCs w:val="24"/>
        </w:rPr>
      </w:pPr>
      <w:r>
        <w:rPr>
          <w:rFonts w:ascii="新宋体" w:eastAsia="新宋体" w:cs="宋体"/>
          <w:b/>
          <w:bCs/>
          <w:sz w:val="24"/>
          <w:szCs w:val="24"/>
        </w:rPr>
        <w:t>4.2</w:t>
      </w:r>
      <w:r>
        <w:rPr>
          <w:rFonts w:ascii="新宋体" w:eastAsia="新宋体" w:cs="宋体" w:hint="eastAsia"/>
          <w:b/>
          <w:bCs/>
          <w:sz w:val="24"/>
          <w:szCs w:val="24"/>
        </w:rPr>
        <w:t>投标文件的递交</w:t>
      </w:r>
      <w:bookmarkEnd w:id="169"/>
      <w:bookmarkEnd w:id="170"/>
      <w:bookmarkEnd w:id="171"/>
      <w:bookmarkEnd w:id="172"/>
      <w:bookmarkEnd w:id="173"/>
    </w:p>
    <w:p w:rsidR="0006039B" w:rsidRDefault="002E774D">
      <w:pPr>
        <w:spacing w:after="0" w:line="440" w:lineRule="exact"/>
        <w:ind w:firstLineChars="200" w:firstLine="480"/>
        <w:outlineLvl w:val="2"/>
        <w:rPr>
          <w:rFonts w:ascii="新宋体" w:eastAsia="新宋体"/>
          <w:sz w:val="24"/>
          <w:szCs w:val="24"/>
        </w:rPr>
      </w:pPr>
      <w:bookmarkStart w:id="174" w:name="_Toc402253485"/>
      <w:bookmarkStart w:id="175" w:name="_Toc390960321"/>
      <w:bookmarkStart w:id="176" w:name="_Toc235592920"/>
      <w:bookmarkStart w:id="177" w:name="_Toc193115721"/>
      <w:bookmarkStart w:id="178" w:name="_Toc402253386"/>
      <w:r>
        <w:rPr>
          <w:rFonts w:ascii="新宋体" w:eastAsia="新宋体" w:cs="宋体"/>
          <w:sz w:val="24"/>
          <w:szCs w:val="24"/>
        </w:rPr>
        <w:t>4.2.1</w:t>
      </w:r>
      <w:r>
        <w:rPr>
          <w:rFonts w:ascii="新宋体" w:eastAsia="新宋体" w:cs="宋体" w:hint="eastAsia"/>
          <w:sz w:val="24"/>
          <w:szCs w:val="24"/>
        </w:rPr>
        <w:t>投标人应在投标人须知前附表规定的投标截止时间前递交投标文件（投标截止时间前半小时开始接受投标文件）。</w:t>
      </w:r>
    </w:p>
    <w:p w:rsidR="0006039B" w:rsidRDefault="002E774D">
      <w:pPr>
        <w:spacing w:after="0" w:line="440" w:lineRule="exact"/>
        <w:ind w:firstLineChars="200" w:firstLine="480"/>
        <w:outlineLvl w:val="2"/>
        <w:rPr>
          <w:rFonts w:ascii="新宋体" w:eastAsia="新宋体"/>
          <w:sz w:val="24"/>
          <w:szCs w:val="24"/>
        </w:rPr>
      </w:pPr>
      <w:r>
        <w:rPr>
          <w:rFonts w:ascii="新宋体" w:eastAsia="新宋体" w:cs="宋体"/>
          <w:sz w:val="24"/>
          <w:szCs w:val="24"/>
        </w:rPr>
        <w:t xml:space="preserve">4.2.2 </w:t>
      </w:r>
      <w:r>
        <w:rPr>
          <w:rFonts w:ascii="新宋体" w:eastAsia="新宋体" w:cs="宋体" w:hint="eastAsia"/>
          <w:sz w:val="24"/>
          <w:szCs w:val="24"/>
        </w:rPr>
        <w:t>投标人递交投标文件的时间、地点及方式：见投标人须知前附表。</w:t>
      </w:r>
    </w:p>
    <w:p w:rsidR="0006039B" w:rsidRDefault="002E774D">
      <w:pPr>
        <w:spacing w:after="0" w:line="440" w:lineRule="exact"/>
        <w:ind w:firstLineChars="200" w:firstLine="480"/>
        <w:outlineLvl w:val="2"/>
        <w:rPr>
          <w:rFonts w:ascii="新宋体" w:eastAsia="新宋体"/>
          <w:sz w:val="24"/>
          <w:szCs w:val="24"/>
        </w:rPr>
      </w:pPr>
      <w:r>
        <w:rPr>
          <w:rFonts w:ascii="新宋体" w:eastAsia="新宋体" w:cs="宋体"/>
          <w:sz w:val="24"/>
          <w:szCs w:val="24"/>
        </w:rPr>
        <w:t xml:space="preserve">4.2.3 </w:t>
      </w:r>
      <w:r>
        <w:rPr>
          <w:rFonts w:ascii="新宋体" w:eastAsia="新宋体" w:cs="宋体" w:hint="eastAsia"/>
          <w:sz w:val="24"/>
          <w:szCs w:val="24"/>
        </w:rPr>
        <w:t>除投标人须知前附表另有规定外，投标人所递交的投标文件不予退还。</w:t>
      </w:r>
    </w:p>
    <w:p w:rsidR="0006039B" w:rsidRDefault="002E774D">
      <w:pPr>
        <w:spacing w:after="0" w:line="440" w:lineRule="exact"/>
        <w:ind w:firstLineChars="200" w:firstLine="480"/>
        <w:outlineLvl w:val="2"/>
        <w:rPr>
          <w:rFonts w:ascii="新宋体" w:eastAsia="新宋体"/>
          <w:sz w:val="24"/>
          <w:szCs w:val="24"/>
        </w:rPr>
      </w:pPr>
      <w:r>
        <w:rPr>
          <w:rFonts w:ascii="新宋体" w:eastAsia="新宋体" w:cs="宋体"/>
          <w:sz w:val="24"/>
          <w:szCs w:val="24"/>
        </w:rPr>
        <w:t>4.2.4</w:t>
      </w:r>
      <w:r>
        <w:rPr>
          <w:rFonts w:ascii="新宋体" w:eastAsia="新宋体" w:cs="宋体" w:hint="eastAsia"/>
          <w:sz w:val="24"/>
          <w:szCs w:val="24"/>
        </w:rPr>
        <w:t>逾期送达的或者未送达指定地点的投标文件，招标人不予受理。</w:t>
      </w:r>
    </w:p>
    <w:p w:rsidR="0006039B" w:rsidRDefault="002E774D">
      <w:pPr>
        <w:spacing w:after="0" w:line="440" w:lineRule="exact"/>
        <w:outlineLvl w:val="2"/>
        <w:rPr>
          <w:rFonts w:ascii="新宋体" w:eastAsia="新宋体"/>
          <w:b/>
          <w:bCs/>
          <w:sz w:val="24"/>
          <w:szCs w:val="24"/>
        </w:rPr>
      </w:pPr>
      <w:r>
        <w:rPr>
          <w:rFonts w:ascii="新宋体" w:eastAsia="新宋体" w:cs="宋体"/>
          <w:b/>
          <w:bCs/>
          <w:sz w:val="24"/>
          <w:szCs w:val="24"/>
        </w:rPr>
        <w:t>4.3</w:t>
      </w:r>
      <w:r>
        <w:rPr>
          <w:rFonts w:ascii="新宋体" w:eastAsia="新宋体" w:cs="宋体" w:hint="eastAsia"/>
          <w:b/>
          <w:bCs/>
          <w:sz w:val="24"/>
          <w:szCs w:val="24"/>
        </w:rPr>
        <w:t>投标文件的修改与撤回</w:t>
      </w:r>
      <w:bookmarkEnd w:id="174"/>
      <w:bookmarkEnd w:id="175"/>
      <w:bookmarkEnd w:id="176"/>
      <w:bookmarkEnd w:id="177"/>
      <w:bookmarkEnd w:id="178"/>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4.3.1</w:t>
      </w:r>
      <w:r>
        <w:rPr>
          <w:rFonts w:ascii="新宋体" w:eastAsia="新宋体" w:cs="宋体" w:hint="eastAsia"/>
          <w:sz w:val="24"/>
          <w:szCs w:val="24"/>
        </w:rPr>
        <w:t>在投标人须知规定的投标截止时间前，投标人可以修改或撤回已递交的投标文件，但应以书面形式通知招标人。</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lastRenderedPageBreak/>
        <w:t>4.3.2</w:t>
      </w:r>
      <w:r>
        <w:rPr>
          <w:rFonts w:ascii="新宋体" w:eastAsia="新宋体" w:cs="宋体" w:hint="eastAsia"/>
          <w:sz w:val="24"/>
          <w:szCs w:val="24"/>
        </w:rPr>
        <w:t>投标人修改或撤回已递交投标文件的书面通知应按照本章第</w:t>
      </w:r>
      <w:r>
        <w:rPr>
          <w:rFonts w:ascii="新宋体" w:eastAsia="新宋体" w:cs="宋体"/>
          <w:sz w:val="24"/>
          <w:szCs w:val="24"/>
        </w:rPr>
        <w:t>3.6.2</w:t>
      </w:r>
      <w:r>
        <w:rPr>
          <w:rFonts w:ascii="新宋体" w:eastAsia="新宋体" w:cs="宋体" w:hint="eastAsia"/>
          <w:sz w:val="24"/>
          <w:szCs w:val="24"/>
        </w:rPr>
        <w:t>项的要求签字或盖章。招标人收到书面通知后，向投标人出具签收凭证。</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4.3.3</w:t>
      </w:r>
      <w:r>
        <w:rPr>
          <w:rFonts w:ascii="新宋体" w:eastAsia="新宋体" w:cs="宋体" w:hint="eastAsia"/>
          <w:sz w:val="24"/>
          <w:szCs w:val="24"/>
        </w:rPr>
        <w:t>修改的内容为投标文件的组成部分。修改的投标文件应按照本章第</w:t>
      </w:r>
      <w:r>
        <w:rPr>
          <w:rFonts w:ascii="新宋体" w:eastAsia="新宋体" w:cs="宋体"/>
          <w:sz w:val="24"/>
          <w:szCs w:val="24"/>
        </w:rPr>
        <w:t>3</w:t>
      </w:r>
      <w:r>
        <w:rPr>
          <w:rFonts w:ascii="新宋体" w:eastAsia="新宋体" w:cs="宋体" w:hint="eastAsia"/>
          <w:sz w:val="24"/>
          <w:szCs w:val="24"/>
        </w:rPr>
        <w:t>条、第</w:t>
      </w:r>
      <w:r>
        <w:rPr>
          <w:rFonts w:ascii="新宋体" w:eastAsia="新宋体" w:cs="宋体"/>
          <w:sz w:val="24"/>
          <w:szCs w:val="24"/>
        </w:rPr>
        <w:t>4</w:t>
      </w:r>
      <w:r>
        <w:rPr>
          <w:rFonts w:ascii="新宋体" w:eastAsia="新宋体" w:cs="宋体" w:hint="eastAsia"/>
          <w:sz w:val="24"/>
          <w:szCs w:val="24"/>
        </w:rPr>
        <w:t>条规定进行编制、密封、标记和递交，并标明“修改”字样。</w:t>
      </w:r>
      <w:bookmarkStart w:id="179" w:name="_Toc193115722"/>
      <w:bookmarkStart w:id="180" w:name="_Toc235592921"/>
      <w:bookmarkStart w:id="181" w:name="_Toc281562919"/>
    </w:p>
    <w:p w:rsidR="0006039B" w:rsidRDefault="0006039B">
      <w:pPr>
        <w:spacing w:after="0" w:line="440" w:lineRule="exact"/>
        <w:outlineLvl w:val="1"/>
        <w:rPr>
          <w:rFonts w:ascii="新宋体" w:eastAsia="新宋体"/>
          <w:b/>
          <w:bCs/>
          <w:sz w:val="24"/>
          <w:szCs w:val="24"/>
        </w:rPr>
      </w:pPr>
    </w:p>
    <w:p w:rsidR="0006039B" w:rsidRDefault="002E774D">
      <w:pPr>
        <w:spacing w:after="0" w:line="440" w:lineRule="exact"/>
        <w:jc w:val="center"/>
        <w:outlineLvl w:val="1"/>
        <w:rPr>
          <w:rFonts w:ascii="新宋体" w:eastAsia="新宋体"/>
          <w:b/>
          <w:bCs/>
          <w:sz w:val="24"/>
          <w:szCs w:val="24"/>
        </w:rPr>
      </w:pPr>
      <w:bookmarkStart w:id="182" w:name="_Toc402253486"/>
      <w:r>
        <w:rPr>
          <w:rFonts w:ascii="新宋体" w:eastAsia="新宋体" w:cs="宋体"/>
          <w:b/>
          <w:bCs/>
          <w:sz w:val="24"/>
          <w:szCs w:val="24"/>
        </w:rPr>
        <w:t>5.</w:t>
      </w:r>
      <w:r>
        <w:rPr>
          <w:rFonts w:ascii="新宋体" w:eastAsia="新宋体" w:cs="宋体" w:hint="eastAsia"/>
          <w:b/>
          <w:bCs/>
          <w:sz w:val="24"/>
          <w:szCs w:val="24"/>
        </w:rPr>
        <w:t>开标</w:t>
      </w:r>
      <w:bookmarkEnd w:id="179"/>
      <w:bookmarkEnd w:id="180"/>
      <w:bookmarkEnd w:id="181"/>
      <w:bookmarkEnd w:id="182"/>
    </w:p>
    <w:p w:rsidR="0006039B" w:rsidRDefault="002E774D">
      <w:pPr>
        <w:spacing w:after="0" w:line="440" w:lineRule="exact"/>
        <w:outlineLvl w:val="2"/>
        <w:rPr>
          <w:rFonts w:ascii="新宋体" w:eastAsia="新宋体"/>
          <w:b/>
          <w:bCs/>
          <w:sz w:val="24"/>
          <w:szCs w:val="24"/>
        </w:rPr>
      </w:pPr>
      <w:bookmarkStart w:id="183" w:name="_Hlt226620852"/>
      <w:bookmarkStart w:id="184" w:name="_Hlt226620845"/>
      <w:bookmarkStart w:id="185" w:name="_Toc193115723"/>
      <w:bookmarkStart w:id="186" w:name="_Toc235592922"/>
      <w:bookmarkStart w:id="187" w:name="_Toc390960323"/>
      <w:bookmarkStart w:id="188" w:name="_Toc402253388"/>
      <w:bookmarkStart w:id="189" w:name="_Toc402253487"/>
      <w:bookmarkEnd w:id="183"/>
      <w:bookmarkEnd w:id="184"/>
      <w:r>
        <w:rPr>
          <w:rFonts w:ascii="新宋体" w:eastAsia="新宋体" w:cs="宋体"/>
          <w:b/>
          <w:bCs/>
          <w:sz w:val="24"/>
          <w:szCs w:val="24"/>
        </w:rPr>
        <w:t>5.1</w:t>
      </w:r>
      <w:r>
        <w:rPr>
          <w:rFonts w:ascii="新宋体" w:eastAsia="新宋体" w:cs="宋体" w:hint="eastAsia"/>
          <w:b/>
          <w:bCs/>
          <w:sz w:val="24"/>
          <w:szCs w:val="24"/>
        </w:rPr>
        <w:t>开标时间和地点</w:t>
      </w:r>
      <w:bookmarkEnd w:id="185"/>
      <w:bookmarkEnd w:id="186"/>
      <w:bookmarkEnd w:id="187"/>
      <w:bookmarkEnd w:id="188"/>
      <w:bookmarkEnd w:id="189"/>
    </w:p>
    <w:p w:rsidR="0006039B" w:rsidRDefault="002E774D">
      <w:pPr>
        <w:pStyle w:val="3"/>
        <w:spacing w:before="0" w:after="0" w:line="440" w:lineRule="exact"/>
        <w:ind w:firstLineChars="200" w:firstLine="480"/>
        <w:rPr>
          <w:rFonts w:ascii="新宋体" w:eastAsia="新宋体"/>
          <w:sz w:val="24"/>
          <w:szCs w:val="24"/>
        </w:rPr>
      </w:pPr>
      <w:r>
        <w:rPr>
          <w:rFonts w:ascii="新宋体" w:eastAsia="新宋体" w:cs="宋体"/>
          <w:b w:val="0"/>
          <w:bCs w:val="0"/>
          <w:sz w:val="24"/>
          <w:szCs w:val="24"/>
        </w:rPr>
        <w:t>5.1.1</w:t>
      </w:r>
      <w:r>
        <w:rPr>
          <w:rFonts w:ascii="新宋体" w:eastAsia="新宋体" w:cs="宋体" w:hint="eastAsia"/>
          <w:sz w:val="24"/>
          <w:szCs w:val="24"/>
        </w:rPr>
        <w:t>招标人在投标人须知前附表规定的开标时间和地点公开开标。</w:t>
      </w:r>
    </w:p>
    <w:p w:rsidR="0006039B" w:rsidRDefault="002E774D">
      <w:pPr>
        <w:pStyle w:val="3"/>
        <w:spacing w:before="0" w:after="0" w:line="440" w:lineRule="exact"/>
        <w:ind w:rightChars="-67" w:right="-147" w:firstLineChars="200" w:firstLine="480"/>
        <w:rPr>
          <w:rFonts w:ascii="新宋体" w:eastAsia="新宋体"/>
          <w:sz w:val="24"/>
          <w:szCs w:val="24"/>
        </w:rPr>
      </w:pPr>
      <w:r>
        <w:rPr>
          <w:rFonts w:ascii="新宋体" w:eastAsia="新宋体" w:cs="宋体"/>
          <w:b w:val="0"/>
          <w:bCs w:val="0"/>
          <w:sz w:val="24"/>
          <w:szCs w:val="24"/>
        </w:rPr>
        <w:t>5.1.2</w:t>
      </w:r>
      <w:r>
        <w:rPr>
          <w:rFonts w:ascii="新宋体" w:eastAsia="新宋体" w:cs="宋体" w:hint="eastAsia"/>
          <w:sz w:val="24"/>
          <w:szCs w:val="24"/>
        </w:rPr>
        <w:t>召开开标会议时，投标人必须派法定代表人持法定代表人证明资料及本人身份证原件或其授权委托代理人持授权委托书（授权委托书须由法定代表人亲笔签名）、本人身份证原件及《信用承诺》原件、资格后审资料、投标文件参加。</w:t>
      </w:r>
    </w:p>
    <w:p w:rsidR="0006039B" w:rsidRDefault="002E774D">
      <w:pPr>
        <w:spacing w:after="0" w:line="440" w:lineRule="exact"/>
        <w:outlineLvl w:val="2"/>
        <w:rPr>
          <w:rFonts w:ascii="新宋体" w:eastAsia="新宋体"/>
          <w:b/>
          <w:bCs/>
          <w:sz w:val="24"/>
          <w:szCs w:val="24"/>
        </w:rPr>
      </w:pPr>
      <w:bookmarkStart w:id="190" w:name="_Toc390960324"/>
      <w:bookmarkStart w:id="191" w:name="_Toc402253389"/>
      <w:bookmarkStart w:id="192" w:name="_Toc402253488"/>
      <w:bookmarkStart w:id="193" w:name="_Toc193115724"/>
      <w:bookmarkStart w:id="194" w:name="_Toc235592923"/>
      <w:r>
        <w:rPr>
          <w:rFonts w:ascii="新宋体" w:eastAsia="新宋体" w:cs="宋体"/>
          <w:b/>
          <w:bCs/>
          <w:sz w:val="24"/>
          <w:szCs w:val="24"/>
        </w:rPr>
        <w:t xml:space="preserve">5.2 </w:t>
      </w:r>
      <w:r>
        <w:rPr>
          <w:rFonts w:ascii="新宋体" w:eastAsia="新宋体" w:cs="宋体" w:hint="eastAsia"/>
          <w:b/>
          <w:bCs/>
          <w:sz w:val="24"/>
          <w:szCs w:val="24"/>
        </w:rPr>
        <w:t>投标文件有下列情形之一的，招标人不予受理：</w:t>
      </w:r>
      <w:bookmarkEnd w:id="190"/>
      <w:bookmarkEnd w:id="191"/>
      <w:bookmarkEnd w:id="192"/>
    </w:p>
    <w:p w:rsidR="0006039B" w:rsidRDefault="002E774D">
      <w:pPr>
        <w:spacing w:after="0" w:line="440" w:lineRule="exact"/>
        <w:ind w:firstLine="480"/>
        <w:rPr>
          <w:rFonts w:ascii="新宋体" w:eastAsia="新宋体"/>
          <w:sz w:val="24"/>
          <w:szCs w:val="24"/>
        </w:rPr>
      </w:pPr>
      <w:r>
        <w:rPr>
          <w:rFonts w:ascii="新宋体" w:eastAsia="新宋体" w:cs="宋体"/>
          <w:sz w:val="24"/>
          <w:szCs w:val="24"/>
        </w:rPr>
        <w:t>5.2.1</w:t>
      </w:r>
      <w:r>
        <w:rPr>
          <w:rFonts w:ascii="新宋体" w:eastAsia="新宋体" w:cs="宋体" w:hint="eastAsia"/>
          <w:sz w:val="24"/>
          <w:szCs w:val="24"/>
        </w:rPr>
        <w:t>逾期送达的或者未送达指定地点的；</w:t>
      </w:r>
    </w:p>
    <w:p w:rsidR="0006039B" w:rsidRDefault="002E774D">
      <w:pPr>
        <w:spacing w:after="0" w:line="440" w:lineRule="exact"/>
        <w:ind w:firstLine="480"/>
        <w:rPr>
          <w:rFonts w:ascii="新宋体" w:eastAsia="新宋体"/>
          <w:sz w:val="24"/>
          <w:szCs w:val="24"/>
        </w:rPr>
      </w:pPr>
      <w:r>
        <w:rPr>
          <w:rFonts w:ascii="新宋体" w:eastAsia="新宋体" w:cs="宋体"/>
          <w:sz w:val="24"/>
          <w:szCs w:val="24"/>
        </w:rPr>
        <w:t>5.2.2</w:t>
      </w:r>
      <w:r>
        <w:rPr>
          <w:rFonts w:ascii="新宋体" w:eastAsia="新宋体" w:cs="宋体" w:hint="eastAsia"/>
          <w:sz w:val="24"/>
          <w:szCs w:val="24"/>
        </w:rPr>
        <w:t>未按招标文件要求密封的。</w:t>
      </w:r>
    </w:p>
    <w:p w:rsidR="0006039B" w:rsidRDefault="002E774D">
      <w:pPr>
        <w:spacing w:after="0" w:line="440" w:lineRule="exact"/>
        <w:outlineLvl w:val="2"/>
        <w:rPr>
          <w:rFonts w:ascii="新宋体" w:eastAsia="新宋体"/>
          <w:b/>
          <w:bCs/>
          <w:sz w:val="24"/>
          <w:szCs w:val="24"/>
        </w:rPr>
      </w:pPr>
      <w:bookmarkStart w:id="195" w:name="_Toc402253489"/>
      <w:bookmarkStart w:id="196" w:name="_Toc390960325"/>
      <w:bookmarkStart w:id="197" w:name="_Toc402253390"/>
      <w:r>
        <w:rPr>
          <w:rFonts w:ascii="新宋体" w:eastAsia="新宋体" w:cs="宋体"/>
          <w:b/>
          <w:bCs/>
          <w:sz w:val="24"/>
          <w:szCs w:val="24"/>
        </w:rPr>
        <w:t>5.3</w:t>
      </w:r>
      <w:r>
        <w:rPr>
          <w:rFonts w:ascii="新宋体" w:eastAsia="新宋体" w:cs="宋体" w:hint="eastAsia"/>
          <w:b/>
          <w:bCs/>
          <w:sz w:val="24"/>
          <w:szCs w:val="24"/>
        </w:rPr>
        <w:t>开标程序</w:t>
      </w:r>
      <w:bookmarkEnd w:id="193"/>
      <w:bookmarkEnd w:id="194"/>
      <w:bookmarkEnd w:id="195"/>
      <w:bookmarkEnd w:id="196"/>
      <w:bookmarkEnd w:id="197"/>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主持人按下列程序进行开标：</w:t>
      </w:r>
    </w:p>
    <w:p w:rsidR="0006039B" w:rsidRDefault="002E774D">
      <w:pPr>
        <w:autoSpaceDE w:val="0"/>
        <w:autoSpaceDN w:val="0"/>
        <w:spacing w:after="0" w:line="44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1</w:t>
      </w:r>
      <w:r>
        <w:rPr>
          <w:rFonts w:ascii="新宋体" w:eastAsia="新宋体" w:cs="宋体" w:hint="eastAsia"/>
          <w:sz w:val="24"/>
          <w:szCs w:val="24"/>
        </w:rPr>
        <w:t>）宣布开、评标会议开始；</w:t>
      </w:r>
    </w:p>
    <w:p w:rsidR="0006039B" w:rsidRDefault="002E774D">
      <w:pPr>
        <w:autoSpaceDE w:val="0"/>
        <w:autoSpaceDN w:val="0"/>
        <w:spacing w:after="0" w:line="44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2</w:t>
      </w:r>
      <w:r>
        <w:rPr>
          <w:rFonts w:ascii="新宋体" w:eastAsia="新宋体" w:cs="宋体" w:hint="eastAsia"/>
          <w:sz w:val="24"/>
          <w:szCs w:val="24"/>
        </w:rPr>
        <w:t>）公布在投标截止时间前递交投标文件的投标人名称，并点名确认投标人是否派人到场；</w:t>
      </w:r>
    </w:p>
    <w:p w:rsidR="0006039B" w:rsidRDefault="002E774D">
      <w:pPr>
        <w:autoSpaceDE w:val="0"/>
        <w:autoSpaceDN w:val="0"/>
        <w:spacing w:after="0" w:line="44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3</w:t>
      </w:r>
      <w:r>
        <w:rPr>
          <w:rFonts w:ascii="新宋体" w:eastAsia="新宋体" w:cs="宋体" w:hint="eastAsia"/>
          <w:sz w:val="24"/>
          <w:szCs w:val="24"/>
        </w:rPr>
        <w:t>）宣布招标人、唱标人、记录人、监督人名单；</w:t>
      </w:r>
    </w:p>
    <w:p w:rsidR="0006039B" w:rsidRDefault="002E774D">
      <w:pPr>
        <w:autoSpaceDE w:val="0"/>
        <w:autoSpaceDN w:val="0"/>
        <w:spacing w:after="0" w:line="44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4</w:t>
      </w:r>
      <w:r>
        <w:rPr>
          <w:rFonts w:ascii="新宋体" w:eastAsia="新宋体" w:cs="宋体" w:hint="eastAsia"/>
          <w:sz w:val="24"/>
          <w:szCs w:val="24"/>
        </w:rPr>
        <w:t>）核验各投标人代表的合法身份（法定代表人身份证明资料或授权委托书原件及其本人身份证原件，《信用承诺》原件）；</w:t>
      </w:r>
    </w:p>
    <w:p w:rsidR="0006039B" w:rsidRDefault="002E774D">
      <w:pPr>
        <w:autoSpaceDE w:val="0"/>
        <w:autoSpaceDN w:val="0"/>
        <w:spacing w:after="0" w:line="44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5</w:t>
      </w:r>
      <w:r>
        <w:rPr>
          <w:rFonts w:ascii="新宋体" w:eastAsia="新宋体" w:cs="宋体" w:hint="eastAsia"/>
          <w:sz w:val="24"/>
          <w:szCs w:val="24"/>
        </w:rPr>
        <w:t>）按照规定检查投标文件的密封情况；</w:t>
      </w:r>
    </w:p>
    <w:p w:rsidR="0006039B" w:rsidRDefault="002E774D">
      <w:pPr>
        <w:autoSpaceDE w:val="0"/>
        <w:autoSpaceDN w:val="0"/>
        <w:spacing w:after="0" w:line="44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6</w:t>
      </w:r>
      <w:r>
        <w:rPr>
          <w:rFonts w:ascii="新宋体" w:eastAsia="新宋体" w:cs="宋体" w:hint="eastAsia"/>
          <w:sz w:val="24"/>
          <w:szCs w:val="24"/>
        </w:rPr>
        <w:t>）按照宣布的开标顺序当众开标，公布投标人名称、投标保证金的递交情况、投标报价、租赁期限及其他内容，并记录在案；</w:t>
      </w:r>
    </w:p>
    <w:p w:rsidR="0006039B" w:rsidRDefault="002E774D">
      <w:pPr>
        <w:autoSpaceDE w:val="0"/>
        <w:autoSpaceDN w:val="0"/>
        <w:spacing w:after="0" w:line="44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7</w:t>
      </w:r>
      <w:r>
        <w:rPr>
          <w:rFonts w:ascii="新宋体" w:eastAsia="新宋体" w:cs="宋体" w:hint="eastAsia"/>
          <w:sz w:val="24"/>
          <w:szCs w:val="24"/>
        </w:rPr>
        <w:t>）投标人法定代表人（或法人授权委托人）、招标人代表、监督人、记录人等有关人员在开标记录上签字确认；</w:t>
      </w:r>
    </w:p>
    <w:p w:rsidR="0006039B" w:rsidRDefault="002E774D">
      <w:pPr>
        <w:spacing w:after="0" w:line="440" w:lineRule="exact"/>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8</w:t>
      </w:r>
      <w:r>
        <w:rPr>
          <w:rFonts w:ascii="新宋体" w:eastAsia="新宋体" w:cs="宋体" w:hint="eastAsia"/>
          <w:sz w:val="24"/>
          <w:szCs w:val="24"/>
        </w:rPr>
        <w:t>）开标结束。</w:t>
      </w:r>
    </w:p>
    <w:p w:rsidR="0006039B" w:rsidRDefault="0006039B">
      <w:pPr>
        <w:spacing w:after="0" w:line="440" w:lineRule="exact"/>
        <w:outlineLvl w:val="1"/>
        <w:rPr>
          <w:rFonts w:ascii="新宋体" w:eastAsia="新宋体"/>
          <w:b/>
          <w:bCs/>
          <w:sz w:val="24"/>
          <w:szCs w:val="24"/>
        </w:rPr>
      </w:pPr>
      <w:bookmarkStart w:id="198" w:name="_Toc235592924"/>
      <w:bookmarkStart w:id="199" w:name="_Toc281562920"/>
      <w:bookmarkStart w:id="200" w:name="_Toc193115725"/>
    </w:p>
    <w:p w:rsidR="0006039B" w:rsidRDefault="002E774D">
      <w:pPr>
        <w:adjustRightInd/>
        <w:snapToGrid/>
        <w:spacing w:after="0"/>
        <w:rPr>
          <w:rFonts w:ascii="新宋体" w:eastAsia="新宋体"/>
          <w:b/>
          <w:bCs/>
          <w:sz w:val="24"/>
          <w:szCs w:val="24"/>
        </w:rPr>
      </w:pPr>
      <w:bookmarkStart w:id="201" w:name="_Toc402253490"/>
      <w:r>
        <w:rPr>
          <w:rFonts w:ascii="新宋体" w:eastAsia="新宋体" w:cs="宋体"/>
          <w:b/>
          <w:bCs/>
          <w:sz w:val="24"/>
          <w:szCs w:val="24"/>
        </w:rPr>
        <w:br w:type="page"/>
      </w:r>
      <w:r>
        <w:rPr>
          <w:rFonts w:ascii="新宋体" w:eastAsia="新宋体" w:cs="宋体"/>
          <w:b/>
          <w:bCs/>
          <w:sz w:val="24"/>
          <w:szCs w:val="24"/>
        </w:rPr>
        <w:lastRenderedPageBreak/>
        <w:t>6.</w:t>
      </w:r>
      <w:r>
        <w:rPr>
          <w:rFonts w:ascii="新宋体" w:eastAsia="新宋体" w:cs="宋体" w:hint="eastAsia"/>
          <w:b/>
          <w:bCs/>
          <w:sz w:val="24"/>
          <w:szCs w:val="24"/>
        </w:rPr>
        <w:t>评标</w:t>
      </w:r>
      <w:bookmarkEnd w:id="198"/>
      <w:bookmarkEnd w:id="199"/>
      <w:bookmarkEnd w:id="200"/>
      <w:bookmarkEnd w:id="201"/>
    </w:p>
    <w:p w:rsidR="0006039B" w:rsidRDefault="002E774D">
      <w:pPr>
        <w:spacing w:after="0" w:line="440" w:lineRule="exact"/>
        <w:outlineLvl w:val="2"/>
        <w:rPr>
          <w:rFonts w:ascii="新宋体" w:eastAsia="新宋体"/>
          <w:b/>
          <w:bCs/>
          <w:sz w:val="24"/>
          <w:szCs w:val="24"/>
        </w:rPr>
      </w:pPr>
      <w:bookmarkStart w:id="202" w:name="_Toc235592925"/>
      <w:bookmarkStart w:id="203" w:name="_Toc402253392"/>
      <w:bookmarkStart w:id="204" w:name="_Toc193115726"/>
      <w:bookmarkStart w:id="205" w:name="_Toc402253491"/>
      <w:bookmarkStart w:id="206" w:name="_Toc390960327"/>
      <w:r>
        <w:rPr>
          <w:rFonts w:ascii="新宋体" w:eastAsia="新宋体" w:cs="宋体"/>
          <w:b/>
          <w:bCs/>
          <w:sz w:val="24"/>
          <w:szCs w:val="24"/>
        </w:rPr>
        <w:t>6.1</w:t>
      </w:r>
      <w:r>
        <w:rPr>
          <w:rFonts w:ascii="新宋体" w:eastAsia="新宋体" w:cs="宋体" w:hint="eastAsia"/>
          <w:b/>
          <w:bCs/>
          <w:sz w:val="24"/>
          <w:szCs w:val="24"/>
        </w:rPr>
        <w:t>评标委员会</w:t>
      </w:r>
      <w:bookmarkEnd w:id="202"/>
      <w:bookmarkEnd w:id="203"/>
      <w:bookmarkEnd w:id="204"/>
      <w:bookmarkEnd w:id="205"/>
      <w:bookmarkEnd w:id="206"/>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6.1.1</w:t>
      </w:r>
      <w:r>
        <w:rPr>
          <w:rFonts w:ascii="新宋体" w:eastAsia="新宋体" w:cs="宋体" w:hint="eastAsia"/>
          <w:sz w:val="24"/>
          <w:szCs w:val="24"/>
        </w:rPr>
        <w:t>评标由招标人依法组建的评标委员会负责。</w:t>
      </w:r>
    </w:p>
    <w:p w:rsidR="0006039B" w:rsidRDefault="002E774D">
      <w:pPr>
        <w:spacing w:after="0" w:line="440" w:lineRule="exact"/>
        <w:outlineLvl w:val="2"/>
        <w:rPr>
          <w:rFonts w:ascii="新宋体" w:eastAsia="新宋体"/>
          <w:b/>
          <w:bCs/>
          <w:sz w:val="24"/>
          <w:szCs w:val="24"/>
        </w:rPr>
      </w:pPr>
      <w:bookmarkStart w:id="207" w:name="_Toc235592926"/>
      <w:bookmarkStart w:id="208" w:name="_Toc402253393"/>
      <w:bookmarkStart w:id="209" w:name="_Toc402253492"/>
      <w:bookmarkStart w:id="210" w:name="_Toc193115727"/>
      <w:bookmarkStart w:id="211" w:name="_Toc390960328"/>
      <w:r>
        <w:rPr>
          <w:rFonts w:ascii="新宋体" w:eastAsia="新宋体" w:cs="宋体"/>
          <w:b/>
          <w:bCs/>
          <w:sz w:val="24"/>
          <w:szCs w:val="24"/>
        </w:rPr>
        <w:t>6.2</w:t>
      </w:r>
      <w:r>
        <w:rPr>
          <w:rFonts w:ascii="新宋体" w:eastAsia="新宋体" w:cs="宋体" w:hint="eastAsia"/>
          <w:b/>
          <w:bCs/>
          <w:sz w:val="24"/>
          <w:szCs w:val="24"/>
        </w:rPr>
        <w:t>评标原则</w:t>
      </w:r>
      <w:bookmarkEnd w:id="207"/>
      <w:bookmarkEnd w:id="208"/>
      <w:bookmarkEnd w:id="209"/>
      <w:bookmarkEnd w:id="210"/>
      <w:bookmarkEnd w:id="211"/>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评标活动遵循公平、公正、科学和择优的原则。</w:t>
      </w:r>
    </w:p>
    <w:p w:rsidR="0006039B" w:rsidRDefault="002E774D">
      <w:pPr>
        <w:spacing w:after="0" w:line="440" w:lineRule="exact"/>
        <w:outlineLvl w:val="2"/>
        <w:rPr>
          <w:rFonts w:ascii="新宋体" w:eastAsia="新宋体"/>
          <w:b/>
          <w:bCs/>
          <w:sz w:val="24"/>
          <w:szCs w:val="24"/>
        </w:rPr>
      </w:pPr>
      <w:bookmarkStart w:id="212" w:name="_Toc402253493"/>
      <w:bookmarkStart w:id="213" w:name="_Toc193115728"/>
      <w:bookmarkStart w:id="214" w:name="_Toc402253394"/>
      <w:bookmarkStart w:id="215" w:name="_Toc235592927"/>
      <w:bookmarkStart w:id="216" w:name="_Toc390960329"/>
      <w:r>
        <w:rPr>
          <w:rFonts w:ascii="新宋体" w:eastAsia="新宋体" w:cs="宋体"/>
          <w:b/>
          <w:bCs/>
          <w:sz w:val="24"/>
          <w:szCs w:val="24"/>
        </w:rPr>
        <w:t>6.3</w:t>
      </w:r>
      <w:r>
        <w:rPr>
          <w:rFonts w:ascii="新宋体" w:eastAsia="新宋体" w:cs="宋体" w:hint="eastAsia"/>
          <w:b/>
          <w:bCs/>
          <w:sz w:val="24"/>
          <w:szCs w:val="24"/>
        </w:rPr>
        <w:t>评标</w:t>
      </w:r>
      <w:bookmarkEnd w:id="212"/>
      <w:bookmarkEnd w:id="213"/>
      <w:bookmarkEnd w:id="214"/>
      <w:bookmarkEnd w:id="215"/>
      <w:bookmarkEnd w:id="216"/>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6.3.1</w:t>
      </w:r>
      <w:r>
        <w:rPr>
          <w:rFonts w:ascii="新宋体" w:eastAsia="新宋体" w:cs="宋体" w:hint="eastAsia"/>
          <w:sz w:val="24"/>
          <w:szCs w:val="24"/>
        </w:rPr>
        <w:t>评标顺序为：初步评审和详细评审。</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6.3.2</w:t>
      </w:r>
      <w:r>
        <w:rPr>
          <w:rFonts w:ascii="新宋体" w:eastAsia="新宋体" w:cs="宋体" w:hint="eastAsia"/>
          <w:sz w:val="24"/>
          <w:szCs w:val="24"/>
        </w:rPr>
        <w:t>具体详见本招标文件第四章</w:t>
      </w:r>
    </w:p>
    <w:p w:rsidR="0006039B" w:rsidRDefault="002E774D">
      <w:pPr>
        <w:spacing w:after="0" w:line="440" w:lineRule="exact"/>
        <w:outlineLvl w:val="2"/>
        <w:rPr>
          <w:rFonts w:ascii="新宋体" w:eastAsia="新宋体"/>
          <w:b/>
          <w:bCs/>
          <w:sz w:val="24"/>
          <w:szCs w:val="24"/>
        </w:rPr>
      </w:pPr>
      <w:bookmarkStart w:id="217" w:name="_Toc390960330"/>
      <w:bookmarkStart w:id="218" w:name="_Toc402253494"/>
      <w:bookmarkStart w:id="219" w:name="_Toc402253395"/>
      <w:bookmarkStart w:id="220" w:name="_Toc235592928"/>
      <w:bookmarkStart w:id="221" w:name="_Toc281562921"/>
      <w:bookmarkStart w:id="222" w:name="_Toc193115729"/>
      <w:r>
        <w:rPr>
          <w:rFonts w:ascii="新宋体" w:eastAsia="新宋体" w:cs="宋体"/>
          <w:b/>
          <w:bCs/>
          <w:sz w:val="24"/>
          <w:szCs w:val="24"/>
        </w:rPr>
        <w:t>6.4</w:t>
      </w:r>
      <w:r>
        <w:rPr>
          <w:rFonts w:ascii="新宋体" w:eastAsia="新宋体" w:cs="宋体" w:hint="eastAsia"/>
          <w:b/>
          <w:bCs/>
          <w:sz w:val="24"/>
          <w:szCs w:val="24"/>
        </w:rPr>
        <w:t>投标文件有下列情形之一的，由评标委员会初审后按废标处理：</w:t>
      </w:r>
      <w:bookmarkEnd w:id="217"/>
      <w:bookmarkEnd w:id="218"/>
      <w:bookmarkEnd w:id="219"/>
    </w:p>
    <w:p w:rsidR="0006039B" w:rsidRDefault="002E774D">
      <w:pPr>
        <w:spacing w:after="0" w:line="440" w:lineRule="exact"/>
        <w:ind w:firstLine="482"/>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1</w:t>
      </w:r>
      <w:r>
        <w:rPr>
          <w:rFonts w:ascii="新宋体" w:eastAsia="新宋体" w:cs="宋体" w:hint="eastAsia"/>
          <w:sz w:val="24"/>
          <w:szCs w:val="24"/>
        </w:rPr>
        <w:t>）无单位盖章并无法定代表人或委托代理人签字的；</w:t>
      </w:r>
    </w:p>
    <w:p w:rsidR="0006039B" w:rsidRDefault="002E774D">
      <w:pPr>
        <w:spacing w:after="0" w:line="440" w:lineRule="exact"/>
        <w:ind w:firstLine="482"/>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2</w:t>
      </w:r>
      <w:r>
        <w:rPr>
          <w:rFonts w:ascii="新宋体" w:eastAsia="新宋体" w:cs="宋体" w:hint="eastAsia"/>
          <w:sz w:val="24"/>
          <w:szCs w:val="24"/>
        </w:rPr>
        <w:t>）投标人未按</w:t>
      </w:r>
      <w:r>
        <w:rPr>
          <w:rFonts w:ascii="新宋体" w:eastAsia="新宋体" w:cs="宋体"/>
          <w:sz w:val="24"/>
          <w:szCs w:val="24"/>
        </w:rPr>
        <w:t>5.1</w:t>
      </w:r>
      <w:r>
        <w:rPr>
          <w:rFonts w:ascii="新宋体" w:eastAsia="新宋体" w:cs="宋体" w:hint="eastAsia"/>
          <w:sz w:val="24"/>
          <w:szCs w:val="24"/>
        </w:rPr>
        <w:t>条要求参加开标会的；</w:t>
      </w:r>
    </w:p>
    <w:p w:rsidR="0006039B" w:rsidRDefault="002E774D">
      <w:pPr>
        <w:spacing w:after="0" w:line="440" w:lineRule="exact"/>
        <w:ind w:firstLine="482"/>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3</w:t>
      </w:r>
      <w:r>
        <w:rPr>
          <w:rFonts w:ascii="新宋体" w:eastAsia="新宋体" w:cs="宋体" w:hint="eastAsia"/>
          <w:sz w:val="24"/>
          <w:szCs w:val="24"/>
        </w:rPr>
        <w:t>）未按规定的格式填写，内容不全或关键字迹模糊、无法辨认的；</w:t>
      </w:r>
    </w:p>
    <w:p w:rsidR="0006039B" w:rsidRDefault="002E774D">
      <w:pPr>
        <w:spacing w:after="0" w:line="440" w:lineRule="exact"/>
        <w:ind w:firstLine="482"/>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4</w:t>
      </w:r>
      <w:r>
        <w:rPr>
          <w:rFonts w:ascii="新宋体" w:eastAsia="新宋体" w:cs="宋体" w:hint="eastAsia"/>
          <w:sz w:val="24"/>
          <w:szCs w:val="24"/>
        </w:rPr>
        <w:t>）投标人递交两份或多份内容不同的投标文件，或在一份投标文件中对同一招标项目报有两个或多个报价，且未声明哪一个有效的，或超过规定投标报价上限值的；</w:t>
      </w:r>
    </w:p>
    <w:p w:rsidR="0006039B" w:rsidRDefault="002E774D">
      <w:pPr>
        <w:spacing w:after="0" w:line="440" w:lineRule="exact"/>
        <w:ind w:firstLine="482"/>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5</w:t>
      </w:r>
      <w:r>
        <w:rPr>
          <w:rFonts w:ascii="新宋体" w:eastAsia="新宋体" w:cs="宋体" w:hint="eastAsia"/>
          <w:sz w:val="24"/>
          <w:szCs w:val="24"/>
        </w:rPr>
        <w:t>）未按招标文件要求提交投标保证金的；</w:t>
      </w:r>
    </w:p>
    <w:p w:rsidR="0006039B" w:rsidRDefault="002E774D">
      <w:pPr>
        <w:spacing w:after="0" w:line="440" w:lineRule="exact"/>
        <w:ind w:firstLine="482"/>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6</w:t>
      </w:r>
      <w:r>
        <w:rPr>
          <w:rFonts w:ascii="新宋体" w:eastAsia="新宋体" w:cs="宋体" w:hint="eastAsia"/>
          <w:sz w:val="24"/>
          <w:szCs w:val="24"/>
        </w:rPr>
        <w:t>）投标人的投标报价低于或等于招标文件中的租金底价的；</w:t>
      </w:r>
    </w:p>
    <w:p w:rsidR="0006039B" w:rsidRDefault="002E774D">
      <w:pPr>
        <w:spacing w:after="0" w:line="440" w:lineRule="exact"/>
        <w:ind w:firstLine="482"/>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7</w:t>
      </w:r>
      <w:r>
        <w:rPr>
          <w:rFonts w:ascii="新宋体" w:eastAsia="新宋体" w:cs="宋体" w:hint="eastAsia"/>
          <w:sz w:val="24"/>
          <w:szCs w:val="24"/>
        </w:rPr>
        <w:t>）法律法规及有关文件规定的其他废标情况的。</w:t>
      </w:r>
    </w:p>
    <w:p w:rsidR="0006039B" w:rsidRDefault="0006039B">
      <w:pPr>
        <w:spacing w:after="0" w:line="440" w:lineRule="exact"/>
        <w:ind w:firstLineChars="200" w:firstLine="480"/>
        <w:rPr>
          <w:rFonts w:ascii="新宋体" w:eastAsia="新宋体"/>
          <w:sz w:val="24"/>
          <w:szCs w:val="24"/>
        </w:rPr>
      </w:pPr>
    </w:p>
    <w:p w:rsidR="0006039B" w:rsidRDefault="002E774D">
      <w:pPr>
        <w:spacing w:after="0" w:line="440" w:lineRule="exact"/>
        <w:jc w:val="center"/>
        <w:outlineLvl w:val="1"/>
        <w:rPr>
          <w:rFonts w:ascii="新宋体" w:eastAsia="新宋体"/>
          <w:b/>
          <w:bCs/>
          <w:sz w:val="24"/>
          <w:szCs w:val="24"/>
        </w:rPr>
      </w:pPr>
      <w:bookmarkStart w:id="223" w:name="_Toc402253495"/>
      <w:r>
        <w:rPr>
          <w:rFonts w:ascii="新宋体" w:eastAsia="新宋体" w:cs="宋体"/>
          <w:b/>
          <w:bCs/>
          <w:sz w:val="24"/>
          <w:szCs w:val="24"/>
        </w:rPr>
        <w:t>7.</w:t>
      </w:r>
      <w:r>
        <w:rPr>
          <w:rFonts w:ascii="新宋体" w:eastAsia="新宋体" w:cs="宋体" w:hint="eastAsia"/>
          <w:b/>
          <w:bCs/>
          <w:sz w:val="24"/>
          <w:szCs w:val="24"/>
        </w:rPr>
        <w:t>合同授予</w:t>
      </w:r>
      <w:bookmarkEnd w:id="220"/>
      <w:bookmarkEnd w:id="221"/>
      <w:bookmarkEnd w:id="222"/>
      <w:bookmarkEnd w:id="223"/>
    </w:p>
    <w:p w:rsidR="0006039B" w:rsidRDefault="002E774D">
      <w:pPr>
        <w:spacing w:after="0" w:line="440" w:lineRule="exact"/>
        <w:outlineLvl w:val="2"/>
        <w:rPr>
          <w:rFonts w:ascii="新宋体" w:eastAsia="新宋体"/>
          <w:b/>
          <w:bCs/>
          <w:sz w:val="24"/>
          <w:szCs w:val="24"/>
        </w:rPr>
      </w:pPr>
      <w:bookmarkStart w:id="224" w:name="_Toc402253496"/>
      <w:bookmarkStart w:id="225" w:name="_Toc235592929"/>
      <w:bookmarkStart w:id="226" w:name="_Toc402253397"/>
      <w:bookmarkStart w:id="227" w:name="_Toc390960332"/>
      <w:bookmarkStart w:id="228" w:name="_Toc193115730"/>
      <w:r>
        <w:rPr>
          <w:rFonts w:ascii="新宋体" w:eastAsia="新宋体" w:cs="宋体"/>
          <w:b/>
          <w:bCs/>
          <w:sz w:val="24"/>
          <w:szCs w:val="24"/>
        </w:rPr>
        <w:t>7.1</w:t>
      </w:r>
      <w:r>
        <w:rPr>
          <w:rFonts w:ascii="新宋体" w:eastAsia="新宋体" w:cs="宋体" w:hint="eastAsia"/>
          <w:b/>
          <w:bCs/>
          <w:sz w:val="24"/>
          <w:szCs w:val="24"/>
        </w:rPr>
        <w:t>定标方式</w:t>
      </w:r>
      <w:bookmarkEnd w:id="224"/>
      <w:bookmarkEnd w:id="225"/>
      <w:bookmarkEnd w:id="226"/>
      <w:bookmarkEnd w:id="227"/>
      <w:bookmarkEnd w:id="228"/>
    </w:p>
    <w:p w:rsidR="0006039B" w:rsidRDefault="002E774D">
      <w:pPr>
        <w:autoSpaceDE w:val="0"/>
        <w:autoSpaceDN w:val="0"/>
        <w:spacing w:after="0" w:line="440" w:lineRule="exact"/>
        <w:ind w:firstLineChars="200" w:firstLine="480"/>
        <w:rPr>
          <w:rFonts w:ascii="新宋体" w:eastAsia="新宋体"/>
          <w:sz w:val="24"/>
          <w:szCs w:val="24"/>
        </w:rPr>
      </w:pPr>
      <w:r>
        <w:rPr>
          <w:rFonts w:ascii="新宋体" w:eastAsia="新宋体" w:cs="宋体"/>
          <w:sz w:val="24"/>
          <w:szCs w:val="24"/>
        </w:rPr>
        <w:t>7.1.1</w:t>
      </w:r>
      <w:r>
        <w:rPr>
          <w:rFonts w:ascii="新宋体" w:eastAsia="新宋体" w:cs="宋体" w:hint="eastAsia"/>
          <w:sz w:val="24"/>
          <w:szCs w:val="24"/>
        </w:rPr>
        <w:t>由评标委员会提交书面评标报告并推荐</w:t>
      </w:r>
      <w:r>
        <w:rPr>
          <w:rFonts w:ascii="新宋体" w:eastAsia="新宋体" w:cs="宋体"/>
          <w:sz w:val="24"/>
          <w:szCs w:val="24"/>
        </w:rPr>
        <w:t>1</w:t>
      </w:r>
      <w:r>
        <w:rPr>
          <w:rFonts w:ascii="新宋体" w:eastAsia="新宋体" w:cs="宋体" w:hint="eastAsia"/>
          <w:sz w:val="24"/>
          <w:szCs w:val="24"/>
        </w:rPr>
        <w:t>～</w:t>
      </w:r>
      <w:r>
        <w:rPr>
          <w:rFonts w:ascii="新宋体" w:eastAsia="新宋体" w:cs="宋体"/>
          <w:sz w:val="24"/>
          <w:szCs w:val="24"/>
        </w:rPr>
        <w:t xml:space="preserve">3 </w:t>
      </w:r>
      <w:r>
        <w:rPr>
          <w:rFonts w:ascii="新宋体" w:eastAsia="新宋体" w:cs="宋体" w:hint="eastAsia"/>
          <w:sz w:val="24"/>
          <w:szCs w:val="24"/>
        </w:rPr>
        <w:t>名中标候选人，同时标明排列顺序。招标人应当在评标委员会推荐的中标候选人中确定中标人。</w:t>
      </w:r>
    </w:p>
    <w:p w:rsidR="0006039B" w:rsidRDefault="002E774D">
      <w:pPr>
        <w:spacing w:after="0" w:line="440" w:lineRule="exact"/>
        <w:ind w:rightChars="-28" w:right="-62" w:firstLineChars="200" w:firstLine="480"/>
        <w:rPr>
          <w:rFonts w:ascii="新宋体" w:eastAsia="新宋体"/>
          <w:sz w:val="24"/>
          <w:szCs w:val="24"/>
        </w:rPr>
      </w:pPr>
      <w:r>
        <w:rPr>
          <w:rFonts w:ascii="新宋体" w:eastAsia="新宋体" w:cs="宋体"/>
          <w:sz w:val="24"/>
          <w:szCs w:val="24"/>
        </w:rPr>
        <w:t>7.1.2</w:t>
      </w:r>
      <w:r>
        <w:rPr>
          <w:rFonts w:ascii="新宋体" w:eastAsia="新宋体" w:cs="宋体" w:hint="eastAsia"/>
          <w:sz w:val="24"/>
          <w:szCs w:val="24"/>
        </w:rPr>
        <w:t>招标人应当自收到评标报告和推荐中标候选人名单之日起，对推荐的中标候选人的情况进行公示，公示期为三个工作日。招标人应当在公示期满后确定中标人。评标和定标应当在开标后三十日内完成，不能按期完成的，招标人应当通知所有投标人延长期限。投标人拒绝延长的，有权收回投标保证金，并退出候选人资格。</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7.1.3</w:t>
      </w:r>
      <w:r>
        <w:rPr>
          <w:rFonts w:ascii="新宋体" w:eastAsia="新宋体" w:cs="宋体" w:hint="eastAsia"/>
          <w:sz w:val="24"/>
          <w:szCs w:val="24"/>
        </w:rPr>
        <w:t>招标人应当确定排名第一的中标候选人为中标人。排名第一的中标候选人放弃中标、因不可抗力不能履行合同、不按照招标文件要求提交租赁押金，或者</w:t>
      </w:r>
      <w:r>
        <w:rPr>
          <w:rFonts w:ascii="新宋体" w:eastAsia="新宋体" w:cs="宋体" w:hint="eastAsia"/>
          <w:sz w:val="24"/>
          <w:szCs w:val="24"/>
        </w:rPr>
        <w:lastRenderedPageBreak/>
        <w:t>被查实存在影响中标结果的违法行为等情形，不符合中标条件的，招标人可以按照评标委员会提出的中标候选人名单排序依次确定其他中标候选人为中标人，也可以重新招标。</w:t>
      </w:r>
    </w:p>
    <w:p w:rsidR="0006039B" w:rsidRDefault="002E774D">
      <w:pPr>
        <w:spacing w:after="0" w:line="440" w:lineRule="exact"/>
        <w:outlineLvl w:val="2"/>
        <w:rPr>
          <w:rFonts w:ascii="新宋体" w:eastAsia="新宋体"/>
          <w:b/>
          <w:bCs/>
          <w:sz w:val="24"/>
          <w:szCs w:val="24"/>
        </w:rPr>
      </w:pPr>
      <w:bookmarkStart w:id="229" w:name="_Toc390960333"/>
      <w:bookmarkStart w:id="230" w:name="_Toc402253398"/>
      <w:bookmarkStart w:id="231" w:name="_Toc402253497"/>
      <w:r>
        <w:rPr>
          <w:rFonts w:ascii="新宋体" w:eastAsia="新宋体" w:cs="宋体"/>
          <w:b/>
          <w:bCs/>
          <w:sz w:val="24"/>
          <w:szCs w:val="24"/>
        </w:rPr>
        <w:t>7.2</w:t>
      </w:r>
      <w:r>
        <w:rPr>
          <w:rFonts w:ascii="新宋体" w:eastAsia="新宋体" w:cs="宋体" w:hint="eastAsia"/>
          <w:b/>
          <w:bCs/>
          <w:sz w:val="24"/>
          <w:szCs w:val="24"/>
        </w:rPr>
        <w:t>中标通知</w:t>
      </w:r>
      <w:bookmarkEnd w:id="229"/>
      <w:bookmarkEnd w:id="230"/>
      <w:bookmarkEnd w:id="231"/>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在本章第</w:t>
      </w:r>
      <w:r>
        <w:rPr>
          <w:rFonts w:ascii="新宋体" w:eastAsia="新宋体" w:cs="宋体"/>
          <w:sz w:val="24"/>
          <w:szCs w:val="24"/>
        </w:rPr>
        <w:t>3.3</w:t>
      </w:r>
      <w:r>
        <w:rPr>
          <w:rFonts w:ascii="新宋体" w:eastAsia="新宋体" w:cs="宋体" w:hint="eastAsia"/>
          <w:sz w:val="24"/>
          <w:szCs w:val="24"/>
        </w:rPr>
        <w:t>款规定的投标有效期内，招标人以书面形式向中标人发出中标通知书，同时将中标结果通知未中标的投标人。</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“中标通知书”是合同文件的组成部分，中标人在收到通知书后</w:t>
      </w:r>
      <w:r>
        <w:rPr>
          <w:rFonts w:ascii="新宋体" w:eastAsia="新宋体" w:cs="宋体"/>
          <w:sz w:val="24"/>
          <w:szCs w:val="24"/>
        </w:rPr>
        <w:t>24</w:t>
      </w:r>
      <w:r>
        <w:rPr>
          <w:rFonts w:ascii="新宋体" w:eastAsia="新宋体" w:cs="宋体" w:hint="eastAsia"/>
          <w:sz w:val="24"/>
          <w:szCs w:val="24"/>
        </w:rPr>
        <w:t>小时内，应予以书面确认。</w:t>
      </w:r>
    </w:p>
    <w:p w:rsidR="0006039B" w:rsidRDefault="002E774D">
      <w:pPr>
        <w:spacing w:after="0" w:line="440" w:lineRule="exact"/>
        <w:outlineLvl w:val="2"/>
        <w:rPr>
          <w:rFonts w:ascii="新宋体" w:eastAsia="新宋体" w:cs="宋体"/>
          <w:b/>
          <w:bCs/>
          <w:sz w:val="24"/>
          <w:szCs w:val="24"/>
        </w:rPr>
      </w:pPr>
      <w:bookmarkStart w:id="232" w:name="_Toc402253399"/>
      <w:bookmarkStart w:id="233" w:name="_Toc390960334"/>
      <w:bookmarkStart w:id="234" w:name="_Toc402253498"/>
      <w:r>
        <w:rPr>
          <w:rFonts w:ascii="新宋体" w:eastAsia="新宋体" w:cs="宋体"/>
          <w:b/>
          <w:bCs/>
          <w:sz w:val="24"/>
          <w:szCs w:val="24"/>
        </w:rPr>
        <w:t>7.3</w:t>
      </w:r>
      <w:bookmarkEnd w:id="232"/>
      <w:bookmarkEnd w:id="233"/>
      <w:bookmarkEnd w:id="234"/>
      <w:r>
        <w:rPr>
          <w:rFonts w:ascii="新宋体" w:eastAsia="新宋体" w:cs="宋体" w:hint="eastAsia"/>
          <w:b/>
          <w:bCs/>
          <w:sz w:val="24"/>
          <w:szCs w:val="24"/>
        </w:rPr>
        <w:t>履约保证金</w:t>
      </w:r>
    </w:p>
    <w:p w:rsidR="0006039B" w:rsidRDefault="002E774D">
      <w:pPr>
        <w:spacing w:after="0" w:line="440" w:lineRule="exact"/>
        <w:ind w:firstLineChars="200" w:firstLine="480"/>
        <w:outlineLvl w:val="2"/>
        <w:rPr>
          <w:rFonts w:ascii="新宋体" w:eastAsia="新宋体" w:cs="宋体"/>
          <w:sz w:val="24"/>
          <w:szCs w:val="24"/>
        </w:rPr>
      </w:pPr>
      <w:r>
        <w:rPr>
          <w:rFonts w:ascii="新宋体" w:eastAsia="新宋体" w:cs="宋体"/>
          <w:sz w:val="24"/>
          <w:szCs w:val="24"/>
        </w:rPr>
        <w:t>7.3.1</w:t>
      </w:r>
      <w:r>
        <w:rPr>
          <w:rFonts w:ascii="新宋体" w:eastAsia="新宋体" w:cs="宋体" w:hint="eastAsia"/>
          <w:bCs/>
          <w:sz w:val="24"/>
          <w:szCs w:val="24"/>
        </w:rPr>
        <w:t>履约保证金</w:t>
      </w:r>
      <w:r>
        <w:rPr>
          <w:rFonts w:ascii="新宋体" w:eastAsia="新宋体" w:cs="宋体" w:hint="eastAsia"/>
          <w:sz w:val="24"/>
          <w:szCs w:val="24"/>
        </w:rPr>
        <w:t>金额：首年度三个月租金。中标承租人应于签订合同后5个工作日内支付履约保证金，缴纳方式：银行转账形式支付。</w:t>
      </w:r>
    </w:p>
    <w:p w:rsidR="0006039B" w:rsidRDefault="002E774D">
      <w:pPr>
        <w:autoSpaceDE w:val="0"/>
        <w:autoSpaceDN w:val="0"/>
        <w:spacing w:after="0" w:line="440" w:lineRule="exact"/>
        <w:ind w:firstLineChars="200" w:firstLine="480"/>
        <w:rPr>
          <w:rFonts w:ascii="新宋体" w:eastAsia="新宋体" w:cs="宋体"/>
          <w:sz w:val="24"/>
          <w:szCs w:val="24"/>
        </w:rPr>
      </w:pPr>
      <w:r>
        <w:rPr>
          <w:rFonts w:ascii="新宋体" w:eastAsia="新宋体" w:cs="宋体" w:hint="eastAsia"/>
          <w:sz w:val="24"/>
          <w:szCs w:val="24"/>
        </w:rPr>
        <w:t>7.3.2履约保证金的退还：租赁期满，经甲方验收，若承租标的无损坏，且无其它欠款，在乙方办理腾退手续时退还（不计息）。若因乙方违约导致合同提前解除或终止，履约保证金不予退还。</w:t>
      </w:r>
    </w:p>
    <w:p w:rsidR="0006039B" w:rsidRDefault="0006039B">
      <w:pPr>
        <w:autoSpaceDE w:val="0"/>
        <w:autoSpaceDN w:val="0"/>
        <w:spacing w:after="0" w:line="440" w:lineRule="exact"/>
        <w:ind w:firstLineChars="200" w:firstLine="480"/>
        <w:rPr>
          <w:rFonts w:ascii="新宋体" w:eastAsia="新宋体"/>
          <w:sz w:val="24"/>
          <w:szCs w:val="24"/>
        </w:rPr>
      </w:pPr>
    </w:p>
    <w:p w:rsidR="0006039B" w:rsidRDefault="002E774D">
      <w:pPr>
        <w:spacing w:after="0" w:line="440" w:lineRule="exact"/>
        <w:outlineLvl w:val="2"/>
        <w:rPr>
          <w:rFonts w:ascii="新宋体" w:eastAsia="新宋体"/>
          <w:b/>
          <w:bCs/>
          <w:sz w:val="24"/>
          <w:szCs w:val="24"/>
        </w:rPr>
      </w:pPr>
      <w:bookmarkStart w:id="235" w:name="_Toc402253400"/>
      <w:bookmarkStart w:id="236" w:name="_Toc390960335"/>
      <w:bookmarkStart w:id="237" w:name="_Toc402253499"/>
      <w:r>
        <w:rPr>
          <w:rFonts w:ascii="新宋体" w:eastAsia="新宋体" w:cs="宋体"/>
          <w:b/>
          <w:bCs/>
          <w:sz w:val="24"/>
          <w:szCs w:val="24"/>
        </w:rPr>
        <w:t>7.4</w:t>
      </w:r>
      <w:r>
        <w:rPr>
          <w:rFonts w:ascii="新宋体" w:eastAsia="新宋体" w:cs="宋体" w:hint="eastAsia"/>
          <w:b/>
          <w:bCs/>
          <w:sz w:val="24"/>
          <w:szCs w:val="24"/>
        </w:rPr>
        <w:t>签订合同</w:t>
      </w:r>
      <w:bookmarkEnd w:id="235"/>
      <w:bookmarkEnd w:id="236"/>
      <w:bookmarkEnd w:id="237"/>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 xml:space="preserve">7.4.1 </w:t>
      </w:r>
      <w:r>
        <w:rPr>
          <w:rFonts w:ascii="新宋体" w:eastAsia="新宋体" w:cs="宋体" w:hint="eastAsia"/>
          <w:sz w:val="24"/>
          <w:szCs w:val="24"/>
        </w:rPr>
        <w:t>招标人和中标人应当自中标通知书发出之日起</w:t>
      </w:r>
      <w:r>
        <w:rPr>
          <w:rFonts w:ascii="新宋体" w:eastAsia="新宋体" w:cs="宋体"/>
          <w:sz w:val="24"/>
          <w:szCs w:val="24"/>
        </w:rPr>
        <w:t>30</w:t>
      </w:r>
      <w:r>
        <w:rPr>
          <w:rFonts w:ascii="新宋体" w:eastAsia="新宋体" w:cs="宋体" w:hint="eastAsia"/>
          <w:sz w:val="24"/>
          <w:szCs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 xml:space="preserve">7.4.2 </w:t>
      </w:r>
      <w:r>
        <w:rPr>
          <w:rFonts w:ascii="新宋体" w:eastAsia="新宋体" w:cs="宋体" w:hint="eastAsia"/>
          <w:sz w:val="24"/>
          <w:szCs w:val="24"/>
        </w:rPr>
        <w:t>发出中标通知书后，招标人无正当理由拒签合同的，招标人向中标人退还投标保证金；给中标人造成损失的，还应当赔偿损失。</w:t>
      </w:r>
    </w:p>
    <w:p w:rsidR="0006039B" w:rsidRDefault="0006039B">
      <w:pPr>
        <w:spacing w:after="0" w:line="440" w:lineRule="exact"/>
        <w:ind w:firstLineChars="200" w:firstLine="480"/>
        <w:rPr>
          <w:rFonts w:ascii="新宋体" w:eastAsia="新宋体"/>
          <w:sz w:val="24"/>
          <w:szCs w:val="24"/>
        </w:rPr>
      </w:pPr>
      <w:bookmarkStart w:id="238" w:name="_Toc281562922"/>
      <w:bookmarkStart w:id="239" w:name="_Toc193115734"/>
      <w:bookmarkStart w:id="240" w:name="_Toc235592933"/>
    </w:p>
    <w:p w:rsidR="0006039B" w:rsidRDefault="002E774D">
      <w:pPr>
        <w:spacing w:after="0" w:line="440" w:lineRule="exact"/>
        <w:jc w:val="center"/>
        <w:outlineLvl w:val="1"/>
        <w:rPr>
          <w:rFonts w:ascii="新宋体" w:eastAsia="新宋体"/>
          <w:b/>
          <w:bCs/>
          <w:sz w:val="24"/>
          <w:szCs w:val="24"/>
        </w:rPr>
      </w:pPr>
      <w:bookmarkStart w:id="241" w:name="_Toc402253500"/>
      <w:r>
        <w:rPr>
          <w:rFonts w:ascii="新宋体" w:eastAsia="新宋体" w:cs="宋体"/>
          <w:b/>
          <w:bCs/>
          <w:sz w:val="24"/>
          <w:szCs w:val="24"/>
        </w:rPr>
        <w:t>8.</w:t>
      </w:r>
      <w:r>
        <w:rPr>
          <w:rFonts w:ascii="新宋体" w:eastAsia="新宋体" w:cs="宋体" w:hint="eastAsia"/>
          <w:b/>
          <w:bCs/>
          <w:sz w:val="24"/>
          <w:szCs w:val="24"/>
        </w:rPr>
        <w:t>重新招标和不再招标</w:t>
      </w:r>
      <w:bookmarkEnd w:id="238"/>
      <w:bookmarkEnd w:id="239"/>
      <w:bookmarkEnd w:id="240"/>
      <w:bookmarkEnd w:id="241"/>
    </w:p>
    <w:p w:rsidR="0006039B" w:rsidRDefault="002E774D">
      <w:pPr>
        <w:spacing w:after="0" w:line="440" w:lineRule="exact"/>
        <w:outlineLvl w:val="2"/>
        <w:rPr>
          <w:rFonts w:ascii="新宋体" w:eastAsia="新宋体"/>
          <w:b/>
          <w:bCs/>
          <w:sz w:val="24"/>
          <w:szCs w:val="24"/>
        </w:rPr>
      </w:pPr>
      <w:bookmarkStart w:id="242" w:name="_Toc193115735"/>
      <w:bookmarkStart w:id="243" w:name="_Toc235592934"/>
      <w:bookmarkStart w:id="244" w:name="_Toc402253402"/>
      <w:bookmarkStart w:id="245" w:name="_Toc402253501"/>
      <w:bookmarkStart w:id="246" w:name="_Toc390960337"/>
      <w:r>
        <w:rPr>
          <w:rFonts w:ascii="新宋体" w:eastAsia="新宋体" w:cs="宋体"/>
          <w:b/>
          <w:bCs/>
          <w:sz w:val="24"/>
          <w:szCs w:val="24"/>
        </w:rPr>
        <w:t>8.1</w:t>
      </w:r>
      <w:r>
        <w:rPr>
          <w:rFonts w:ascii="新宋体" w:eastAsia="新宋体" w:cs="宋体" w:hint="eastAsia"/>
          <w:b/>
          <w:bCs/>
          <w:sz w:val="24"/>
          <w:szCs w:val="24"/>
        </w:rPr>
        <w:t>重新招标</w:t>
      </w:r>
      <w:bookmarkEnd w:id="242"/>
      <w:bookmarkEnd w:id="243"/>
      <w:bookmarkEnd w:id="244"/>
      <w:bookmarkEnd w:id="245"/>
      <w:bookmarkEnd w:id="246"/>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有下列情形之一的，招标人将重新招标：</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1</w:t>
      </w:r>
      <w:r>
        <w:rPr>
          <w:rFonts w:ascii="新宋体" w:eastAsia="新宋体" w:cs="宋体" w:hint="eastAsia"/>
          <w:sz w:val="24"/>
          <w:szCs w:val="24"/>
        </w:rPr>
        <w:t>）投标截止时间止，投标人少于</w:t>
      </w:r>
      <w:r>
        <w:rPr>
          <w:rFonts w:ascii="新宋体" w:eastAsia="新宋体" w:cs="宋体"/>
          <w:sz w:val="24"/>
          <w:szCs w:val="24"/>
        </w:rPr>
        <w:t>3</w:t>
      </w:r>
      <w:r>
        <w:rPr>
          <w:rFonts w:ascii="新宋体" w:eastAsia="新宋体" w:cs="宋体" w:hint="eastAsia"/>
          <w:sz w:val="24"/>
          <w:szCs w:val="24"/>
        </w:rPr>
        <w:t>个的；</w:t>
      </w: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w:t>
      </w:r>
      <w:r>
        <w:rPr>
          <w:rFonts w:ascii="新宋体" w:eastAsia="新宋体" w:cs="宋体"/>
          <w:sz w:val="24"/>
          <w:szCs w:val="24"/>
        </w:rPr>
        <w:t>2</w:t>
      </w:r>
      <w:r>
        <w:rPr>
          <w:rFonts w:ascii="新宋体" w:eastAsia="新宋体" w:cs="宋体" w:hint="eastAsia"/>
          <w:sz w:val="24"/>
          <w:szCs w:val="24"/>
        </w:rPr>
        <w:t>）经评标委员会评审后否决所有投标的。</w:t>
      </w:r>
      <w:bookmarkStart w:id="247" w:name="_Toc235592935"/>
      <w:bookmarkStart w:id="248" w:name="_Toc193115736"/>
    </w:p>
    <w:p w:rsidR="0006039B" w:rsidRDefault="002E774D">
      <w:pPr>
        <w:spacing w:after="0" w:line="440" w:lineRule="exact"/>
        <w:outlineLvl w:val="2"/>
        <w:rPr>
          <w:rFonts w:ascii="新宋体" w:eastAsia="新宋体"/>
          <w:b/>
          <w:bCs/>
          <w:sz w:val="24"/>
          <w:szCs w:val="24"/>
        </w:rPr>
      </w:pPr>
      <w:bookmarkStart w:id="249" w:name="_Toc390960338"/>
      <w:bookmarkStart w:id="250" w:name="_Toc402253502"/>
      <w:bookmarkStart w:id="251" w:name="_Toc402253403"/>
      <w:r>
        <w:rPr>
          <w:rFonts w:ascii="新宋体" w:eastAsia="新宋体" w:cs="宋体"/>
          <w:b/>
          <w:bCs/>
          <w:sz w:val="24"/>
          <w:szCs w:val="24"/>
        </w:rPr>
        <w:t>8.2</w:t>
      </w:r>
      <w:r>
        <w:rPr>
          <w:rFonts w:ascii="新宋体" w:eastAsia="新宋体" w:cs="宋体" w:hint="eastAsia"/>
          <w:b/>
          <w:bCs/>
          <w:sz w:val="24"/>
          <w:szCs w:val="24"/>
        </w:rPr>
        <w:t>不再招标</w:t>
      </w:r>
      <w:bookmarkEnd w:id="247"/>
      <w:bookmarkEnd w:id="248"/>
      <w:bookmarkEnd w:id="249"/>
      <w:bookmarkEnd w:id="250"/>
      <w:bookmarkEnd w:id="251"/>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lastRenderedPageBreak/>
        <w:t>重新招标后投标人仍少于</w:t>
      </w:r>
      <w:r>
        <w:rPr>
          <w:rFonts w:ascii="新宋体" w:eastAsia="新宋体" w:cs="宋体"/>
          <w:sz w:val="24"/>
          <w:szCs w:val="24"/>
        </w:rPr>
        <w:t>3</w:t>
      </w:r>
      <w:r>
        <w:rPr>
          <w:rFonts w:ascii="新宋体" w:eastAsia="新宋体" w:cs="宋体" w:hint="eastAsia"/>
          <w:sz w:val="24"/>
          <w:szCs w:val="24"/>
        </w:rPr>
        <w:t>个或者所有投标被否决的，属于必须审批或核准的项目，经原审批或核准部门批准后不再进行招标。</w:t>
      </w:r>
    </w:p>
    <w:p w:rsidR="0006039B" w:rsidRDefault="0006039B">
      <w:pPr>
        <w:spacing w:after="0" w:line="440" w:lineRule="exact"/>
        <w:outlineLvl w:val="1"/>
        <w:rPr>
          <w:rFonts w:ascii="新宋体" w:eastAsia="新宋体"/>
          <w:b/>
          <w:bCs/>
          <w:sz w:val="24"/>
          <w:szCs w:val="24"/>
        </w:rPr>
      </w:pPr>
      <w:bookmarkStart w:id="252" w:name="_Toc235592936"/>
      <w:bookmarkStart w:id="253" w:name="_Toc193115737"/>
      <w:bookmarkStart w:id="254" w:name="_Toc281562923"/>
    </w:p>
    <w:p w:rsidR="0006039B" w:rsidRDefault="002E774D">
      <w:pPr>
        <w:spacing w:after="0" w:line="440" w:lineRule="exact"/>
        <w:jc w:val="center"/>
        <w:outlineLvl w:val="1"/>
        <w:rPr>
          <w:rFonts w:ascii="新宋体" w:eastAsia="新宋体"/>
          <w:b/>
          <w:bCs/>
          <w:sz w:val="24"/>
          <w:szCs w:val="24"/>
        </w:rPr>
      </w:pPr>
      <w:bookmarkStart w:id="255" w:name="_Toc402253503"/>
      <w:r>
        <w:rPr>
          <w:rFonts w:ascii="新宋体" w:eastAsia="新宋体" w:cs="宋体"/>
          <w:b/>
          <w:bCs/>
          <w:sz w:val="24"/>
          <w:szCs w:val="24"/>
        </w:rPr>
        <w:t>9.</w:t>
      </w:r>
      <w:r>
        <w:rPr>
          <w:rFonts w:ascii="新宋体" w:eastAsia="新宋体" w:cs="宋体" w:hint="eastAsia"/>
          <w:b/>
          <w:bCs/>
          <w:sz w:val="24"/>
          <w:szCs w:val="24"/>
        </w:rPr>
        <w:t>纪律</w:t>
      </w:r>
      <w:bookmarkStart w:id="256" w:name="_Hlt226599220"/>
      <w:bookmarkEnd w:id="256"/>
      <w:r>
        <w:rPr>
          <w:rFonts w:ascii="新宋体" w:eastAsia="新宋体" w:cs="宋体" w:hint="eastAsia"/>
          <w:b/>
          <w:bCs/>
          <w:sz w:val="24"/>
          <w:szCs w:val="24"/>
        </w:rPr>
        <w:t>和监督</w:t>
      </w:r>
      <w:bookmarkEnd w:id="252"/>
      <w:bookmarkEnd w:id="253"/>
      <w:bookmarkEnd w:id="254"/>
      <w:bookmarkEnd w:id="255"/>
    </w:p>
    <w:p w:rsidR="0006039B" w:rsidRDefault="002E774D">
      <w:pPr>
        <w:spacing w:after="0" w:line="440" w:lineRule="exact"/>
        <w:outlineLvl w:val="2"/>
        <w:rPr>
          <w:rFonts w:ascii="新宋体" w:eastAsia="新宋体"/>
          <w:b/>
          <w:bCs/>
          <w:sz w:val="24"/>
          <w:szCs w:val="24"/>
        </w:rPr>
      </w:pPr>
      <w:bookmarkStart w:id="257" w:name="_Toc193115738"/>
      <w:bookmarkStart w:id="258" w:name="_Toc402253504"/>
      <w:bookmarkStart w:id="259" w:name="_Toc402253405"/>
      <w:bookmarkStart w:id="260" w:name="_Toc235592937"/>
      <w:bookmarkStart w:id="261" w:name="_Toc390960340"/>
      <w:r>
        <w:rPr>
          <w:rFonts w:ascii="新宋体" w:eastAsia="新宋体" w:cs="宋体"/>
          <w:b/>
          <w:bCs/>
          <w:sz w:val="24"/>
          <w:szCs w:val="24"/>
        </w:rPr>
        <w:t>9.1</w:t>
      </w:r>
      <w:r>
        <w:rPr>
          <w:rFonts w:ascii="新宋体" w:eastAsia="新宋体" w:cs="宋体" w:hint="eastAsia"/>
          <w:b/>
          <w:bCs/>
          <w:sz w:val="24"/>
          <w:szCs w:val="24"/>
        </w:rPr>
        <w:t>对招标人的纪律要求</w:t>
      </w:r>
      <w:bookmarkEnd w:id="257"/>
      <w:bookmarkEnd w:id="258"/>
      <w:bookmarkEnd w:id="259"/>
      <w:bookmarkEnd w:id="260"/>
      <w:bookmarkEnd w:id="261"/>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招标人不得泄漏招标投标活动中应当保密的情况和资料，不得与投标人串通损害国家利益、社会公共利益或者他人合法权益。</w:t>
      </w:r>
    </w:p>
    <w:p w:rsidR="0006039B" w:rsidRDefault="002E774D">
      <w:pPr>
        <w:spacing w:after="0" w:line="440" w:lineRule="exact"/>
        <w:outlineLvl w:val="2"/>
        <w:rPr>
          <w:rFonts w:ascii="新宋体" w:eastAsia="新宋体"/>
          <w:b/>
          <w:bCs/>
          <w:sz w:val="24"/>
          <w:szCs w:val="24"/>
        </w:rPr>
      </w:pPr>
      <w:bookmarkStart w:id="262" w:name="_Toc402253406"/>
      <w:bookmarkStart w:id="263" w:name="_Toc402253505"/>
      <w:bookmarkStart w:id="264" w:name="_Toc390960341"/>
      <w:bookmarkStart w:id="265" w:name="_Toc235592938"/>
      <w:bookmarkStart w:id="266" w:name="_Toc193115739"/>
      <w:r>
        <w:rPr>
          <w:rFonts w:ascii="新宋体" w:eastAsia="新宋体" w:cs="宋体"/>
          <w:b/>
          <w:bCs/>
          <w:sz w:val="24"/>
          <w:szCs w:val="24"/>
        </w:rPr>
        <w:t>9.2</w:t>
      </w:r>
      <w:r>
        <w:rPr>
          <w:rFonts w:ascii="新宋体" w:eastAsia="新宋体" w:cs="宋体" w:hint="eastAsia"/>
          <w:b/>
          <w:bCs/>
          <w:sz w:val="24"/>
          <w:szCs w:val="24"/>
        </w:rPr>
        <w:t>对投标人的纪律要求</w:t>
      </w:r>
      <w:bookmarkEnd w:id="262"/>
      <w:bookmarkEnd w:id="263"/>
      <w:bookmarkEnd w:id="264"/>
      <w:bookmarkEnd w:id="265"/>
      <w:bookmarkEnd w:id="266"/>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6039B" w:rsidRDefault="002E774D">
      <w:pPr>
        <w:spacing w:after="0" w:line="440" w:lineRule="exact"/>
        <w:outlineLvl w:val="2"/>
        <w:rPr>
          <w:rFonts w:ascii="新宋体" w:eastAsia="新宋体"/>
          <w:b/>
          <w:bCs/>
          <w:sz w:val="24"/>
          <w:szCs w:val="24"/>
        </w:rPr>
      </w:pPr>
      <w:bookmarkStart w:id="267" w:name="_Toc193115740"/>
      <w:bookmarkStart w:id="268" w:name="_Toc235592939"/>
      <w:bookmarkStart w:id="269" w:name="_Toc402253407"/>
      <w:bookmarkStart w:id="270" w:name="_Toc390960342"/>
      <w:bookmarkStart w:id="271" w:name="_Toc402253506"/>
      <w:r>
        <w:rPr>
          <w:rFonts w:ascii="新宋体" w:eastAsia="新宋体" w:cs="宋体"/>
          <w:b/>
          <w:bCs/>
          <w:sz w:val="24"/>
          <w:szCs w:val="24"/>
        </w:rPr>
        <w:t>9.3</w:t>
      </w:r>
      <w:r>
        <w:rPr>
          <w:rFonts w:ascii="新宋体" w:eastAsia="新宋体" w:cs="宋体" w:hint="eastAsia"/>
          <w:b/>
          <w:bCs/>
          <w:sz w:val="24"/>
          <w:szCs w:val="24"/>
        </w:rPr>
        <w:t>对评标委员会成员的纪律要求</w:t>
      </w:r>
      <w:bookmarkEnd w:id="267"/>
      <w:bookmarkEnd w:id="268"/>
      <w:bookmarkEnd w:id="269"/>
      <w:bookmarkEnd w:id="270"/>
      <w:bookmarkEnd w:id="271"/>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06039B" w:rsidRDefault="002E774D">
      <w:pPr>
        <w:spacing w:after="0" w:line="440" w:lineRule="exact"/>
        <w:outlineLvl w:val="2"/>
        <w:rPr>
          <w:rFonts w:ascii="新宋体" w:eastAsia="新宋体"/>
          <w:b/>
          <w:bCs/>
          <w:sz w:val="24"/>
          <w:szCs w:val="24"/>
        </w:rPr>
      </w:pPr>
      <w:bookmarkStart w:id="272" w:name="_Toc235592940"/>
      <w:bookmarkStart w:id="273" w:name="_Toc390960343"/>
      <w:bookmarkStart w:id="274" w:name="_Toc402253408"/>
      <w:bookmarkStart w:id="275" w:name="_Toc193115741"/>
      <w:bookmarkStart w:id="276" w:name="_Toc402253507"/>
      <w:r>
        <w:rPr>
          <w:rFonts w:ascii="新宋体" w:eastAsia="新宋体" w:cs="宋体"/>
          <w:b/>
          <w:bCs/>
          <w:sz w:val="24"/>
          <w:szCs w:val="24"/>
        </w:rPr>
        <w:t>9.4</w:t>
      </w:r>
      <w:r>
        <w:rPr>
          <w:rFonts w:ascii="新宋体" w:eastAsia="新宋体" w:cs="宋体" w:hint="eastAsia"/>
          <w:b/>
          <w:bCs/>
          <w:sz w:val="24"/>
          <w:szCs w:val="24"/>
        </w:rPr>
        <w:t>对与评标活动有关的工作人员的纪律要求</w:t>
      </w:r>
      <w:bookmarkEnd w:id="272"/>
      <w:bookmarkEnd w:id="273"/>
      <w:bookmarkEnd w:id="274"/>
      <w:bookmarkEnd w:id="275"/>
      <w:bookmarkEnd w:id="276"/>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6039B" w:rsidRDefault="002E774D">
      <w:pPr>
        <w:spacing w:after="0" w:line="440" w:lineRule="exact"/>
        <w:outlineLvl w:val="2"/>
        <w:rPr>
          <w:rFonts w:ascii="新宋体" w:eastAsia="新宋体"/>
          <w:b/>
          <w:bCs/>
          <w:sz w:val="24"/>
          <w:szCs w:val="24"/>
        </w:rPr>
      </w:pPr>
      <w:bookmarkStart w:id="277" w:name="_Toc390960344"/>
      <w:bookmarkStart w:id="278" w:name="_Toc402253409"/>
      <w:bookmarkStart w:id="279" w:name="_Toc402253508"/>
      <w:r>
        <w:rPr>
          <w:rFonts w:ascii="新宋体" w:eastAsia="新宋体" w:cs="宋体"/>
          <w:b/>
          <w:bCs/>
          <w:sz w:val="24"/>
          <w:szCs w:val="24"/>
        </w:rPr>
        <w:t>9.5</w:t>
      </w:r>
      <w:r>
        <w:rPr>
          <w:rFonts w:ascii="新宋体" w:eastAsia="新宋体" w:cs="宋体" w:hint="eastAsia"/>
          <w:b/>
          <w:bCs/>
          <w:sz w:val="24"/>
          <w:szCs w:val="24"/>
        </w:rPr>
        <w:t>投诉</w:t>
      </w:r>
      <w:bookmarkEnd w:id="277"/>
      <w:bookmarkEnd w:id="278"/>
      <w:bookmarkEnd w:id="279"/>
    </w:p>
    <w:p w:rsidR="0006039B" w:rsidRDefault="002E774D">
      <w:pPr>
        <w:spacing w:after="0" w:line="440" w:lineRule="exact"/>
        <w:ind w:firstLineChars="200" w:firstLine="480"/>
        <w:rPr>
          <w:rFonts w:ascii="新宋体" w:eastAsia="新宋体" w:cs="宋体"/>
          <w:sz w:val="24"/>
          <w:szCs w:val="24"/>
        </w:rPr>
      </w:pPr>
      <w:r>
        <w:rPr>
          <w:rFonts w:ascii="新宋体" w:eastAsia="新宋体" w:cs="宋体" w:hint="eastAsia"/>
          <w:sz w:val="24"/>
          <w:szCs w:val="24"/>
        </w:rPr>
        <w:t>投标人和其他利害关系人认为本次招标活动违反法律、法规和规章规定的，有权向有关行政监督部门投诉。</w:t>
      </w:r>
    </w:p>
    <w:p w:rsidR="0006039B" w:rsidRDefault="0006039B">
      <w:pPr>
        <w:spacing w:after="0" w:line="440" w:lineRule="exact"/>
        <w:ind w:firstLineChars="200" w:firstLine="480"/>
        <w:rPr>
          <w:rFonts w:ascii="新宋体" w:eastAsia="新宋体" w:cs="宋体"/>
          <w:sz w:val="24"/>
          <w:szCs w:val="24"/>
        </w:rPr>
      </w:pPr>
    </w:p>
    <w:p w:rsidR="0006039B" w:rsidRDefault="0006039B">
      <w:pPr>
        <w:spacing w:after="0" w:line="440" w:lineRule="exact"/>
        <w:ind w:firstLineChars="200" w:firstLine="480"/>
        <w:rPr>
          <w:rFonts w:ascii="新宋体" w:eastAsia="新宋体"/>
          <w:sz w:val="24"/>
          <w:szCs w:val="24"/>
        </w:rPr>
      </w:pPr>
    </w:p>
    <w:p w:rsidR="0006039B" w:rsidRDefault="0006039B">
      <w:pPr>
        <w:spacing w:line="460" w:lineRule="atLeast"/>
        <w:jc w:val="center"/>
        <w:outlineLvl w:val="0"/>
        <w:rPr>
          <w:rFonts w:ascii="新宋体" w:eastAsia="新宋体" w:cs="宋体"/>
          <w:b/>
          <w:bCs/>
          <w:snapToGrid w:val="0"/>
          <w:sz w:val="44"/>
          <w:szCs w:val="44"/>
        </w:rPr>
      </w:pPr>
      <w:bookmarkStart w:id="280" w:name="_Hlt226599218"/>
      <w:bookmarkStart w:id="281" w:name="_Hlt226626899"/>
      <w:bookmarkStart w:id="282" w:name="_Hlt226791887"/>
      <w:bookmarkStart w:id="283" w:name="_Toc416965337"/>
      <w:bookmarkEnd w:id="280"/>
      <w:bookmarkEnd w:id="281"/>
      <w:bookmarkEnd w:id="282"/>
    </w:p>
    <w:p w:rsidR="0006039B" w:rsidRDefault="002E774D">
      <w:pPr>
        <w:adjustRightInd/>
        <w:snapToGrid/>
        <w:spacing w:after="0"/>
        <w:rPr>
          <w:rFonts w:ascii="新宋体" w:eastAsia="新宋体" w:cs="宋体"/>
          <w:b/>
          <w:bCs/>
          <w:snapToGrid w:val="0"/>
          <w:sz w:val="44"/>
          <w:szCs w:val="44"/>
        </w:rPr>
      </w:pPr>
      <w:r>
        <w:rPr>
          <w:rFonts w:ascii="新宋体" w:eastAsia="新宋体" w:cs="宋体"/>
          <w:b/>
          <w:bCs/>
          <w:snapToGrid w:val="0"/>
          <w:sz w:val="44"/>
          <w:szCs w:val="44"/>
        </w:rPr>
        <w:br w:type="page"/>
      </w:r>
    </w:p>
    <w:p w:rsidR="0006039B" w:rsidRDefault="002E774D">
      <w:pPr>
        <w:spacing w:line="460" w:lineRule="atLeast"/>
        <w:jc w:val="center"/>
        <w:outlineLvl w:val="0"/>
        <w:rPr>
          <w:rFonts w:ascii="新宋体" w:eastAsia="新宋体"/>
          <w:b/>
          <w:bCs/>
          <w:snapToGrid w:val="0"/>
          <w:sz w:val="44"/>
          <w:szCs w:val="44"/>
        </w:rPr>
      </w:pPr>
      <w:r>
        <w:rPr>
          <w:rFonts w:ascii="新宋体" w:eastAsia="新宋体" w:cs="宋体" w:hint="eastAsia"/>
          <w:b/>
          <w:bCs/>
          <w:snapToGrid w:val="0"/>
          <w:sz w:val="44"/>
          <w:szCs w:val="44"/>
        </w:rPr>
        <w:lastRenderedPageBreak/>
        <w:t>第三章  租赁租金底价及用途、要求</w:t>
      </w:r>
      <w:bookmarkEnd w:id="283"/>
    </w:p>
    <w:p w:rsidR="0006039B" w:rsidRDefault="0006039B">
      <w:pPr>
        <w:spacing w:after="0" w:line="440" w:lineRule="exact"/>
        <w:rPr>
          <w:rFonts w:ascii="新宋体" w:eastAsia="新宋体"/>
          <w:b/>
          <w:bCs/>
          <w:sz w:val="24"/>
          <w:szCs w:val="24"/>
        </w:rPr>
      </w:pPr>
    </w:p>
    <w:p w:rsidR="0006039B" w:rsidRDefault="002E774D">
      <w:pPr>
        <w:spacing w:after="0" w:line="500" w:lineRule="exact"/>
        <w:ind w:firstLineChars="200" w:firstLine="482"/>
        <w:rPr>
          <w:rFonts w:ascii="新宋体" w:eastAsia="新宋体" w:cs="宋体"/>
          <w:b/>
          <w:bCs/>
          <w:sz w:val="24"/>
          <w:szCs w:val="24"/>
        </w:rPr>
      </w:pPr>
      <w:r>
        <w:rPr>
          <w:rFonts w:ascii="新宋体" w:eastAsia="新宋体" w:cs="宋体" w:hint="eastAsia"/>
          <w:b/>
          <w:bCs/>
          <w:sz w:val="24"/>
          <w:szCs w:val="24"/>
        </w:rPr>
        <w:t>一、</w:t>
      </w:r>
      <w:r>
        <w:rPr>
          <w:rFonts w:ascii="新宋体" w:eastAsia="新宋体" w:hint="eastAsia"/>
          <w:b/>
          <w:sz w:val="24"/>
          <w:szCs w:val="24"/>
        </w:rPr>
        <w:t>最低限价</w:t>
      </w:r>
    </w:p>
    <w:p w:rsidR="0006039B" w:rsidRDefault="001D2544">
      <w:pPr>
        <w:spacing w:after="0" w:line="500" w:lineRule="exact"/>
        <w:ind w:firstLineChars="200" w:firstLine="480"/>
        <w:rPr>
          <w:rFonts w:ascii="新宋体" w:eastAsia="新宋体" w:cs="宋体"/>
          <w:sz w:val="24"/>
          <w:szCs w:val="24"/>
        </w:rPr>
      </w:pPr>
      <w:r>
        <w:rPr>
          <w:rFonts w:ascii="新宋体" w:eastAsia="新宋体" w:cs="宋体" w:hint="eastAsia"/>
          <w:sz w:val="24"/>
          <w:szCs w:val="24"/>
        </w:rPr>
        <w:t>长沙卷烟厂原职工医院项目招租（第二次）</w:t>
      </w:r>
      <w:r w:rsidR="002E774D">
        <w:rPr>
          <w:rFonts w:ascii="新宋体" w:eastAsia="新宋体" w:cs="宋体" w:hint="eastAsia"/>
          <w:sz w:val="24"/>
          <w:szCs w:val="24"/>
        </w:rPr>
        <w:t>最低限价：第一年最低租金不低于人民币</w:t>
      </w:r>
      <w:r w:rsidR="002E774D">
        <w:rPr>
          <w:rFonts w:ascii="新宋体" w:eastAsia="新宋体"/>
          <w:sz w:val="24"/>
          <w:szCs w:val="24"/>
        </w:rPr>
        <w:t>185.79</w:t>
      </w:r>
      <w:r w:rsidR="002E774D">
        <w:rPr>
          <w:rFonts w:ascii="新宋体" w:eastAsia="新宋体" w:cs="宋体" w:hint="eastAsia"/>
          <w:sz w:val="24"/>
          <w:szCs w:val="24"/>
        </w:rPr>
        <w:t>万元/年，低于最低限价为废标。投标人对底价和租金递增比例须无条件响应，否则按无效报价处理。</w:t>
      </w:r>
    </w:p>
    <w:p w:rsidR="0006039B" w:rsidRDefault="002E774D">
      <w:pPr>
        <w:adjustRightInd/>
        <w:snapToGrid/>
        <w:spacing w:after="0" w:line="520" w:lineRule="exact"/>
        <w:ind w:firstLineChars="200" w:firstLine="482"/>
        <w:rPr>
          <w:rFonts w:ascii="新宋体" w:eastAsia="新宋体"/>
          <w:b/>
          <w:sz w:val="24"/>
          <w:szCs w:val="24"/>
        </w:rPr>
      </w:pPr>
      <w:r>
        <w:rPr>
          <w:rFonts w:ascii="新宋体" w:eastAsia="新宋体" w:hint="eastAsia"/>
          <w:b/>
          <w:sz w:val="24"/>
          <w:szCs w:val="24"/>
        </w:rPr>
        <w:t>二、项目概况</w:t>
      </w:r>
    </w:p>
    <w:p w:rsidR="0006039B" w:rsidRDefault="002E774D">
      <w:pPr>
        <w:spacing w:after="0" w:line="520" w:lineRule="exact"/>
        <w:ind w:firstLineChars="200" w:firstLine="480"/>
        <w:rPr>
          <w:rFonts w:ascii="新宋体" w:eastAsia="新宋体" w:cs="宋体"/>
          <w:snapToGrid w:val="0"/>
          <w:sz w:val="24"/>
          <w:szCs w:val="24"/>
        </w:rPr>
      </w:pPr>
      <w:r>
        <w:rPr>
          <w:rFonts w:ascii="新宋体" w:eastAsia="新宋体" w:cs="宋体" w:hint="eastAsia"/>
          <w:snapToGrid w:val="0"/>
          <w:sz w:val="24"/>
          <w:szCs w:val="24"/>
        </w:rPr>
        <w:t>1.项目名称：</w:t>
      </w:r>
      <w:r w:rsidR="001D2544">
        <w:rPr>
          <w:rFonts w:ascii="新宋体" w:eastAsia="新宋体" w:cs="宋体" w:hint="eastAsia"/>
          <w:snapToGrid w:val="0"/>
          <w:sz w:val="24"/>
          <w:szCs w:val="24"/>
        </w:rPr>
        <w:t>长沙卷烟厂原职工医院项目招租（第二次）</w:t>
      </w:r>
      <w:r>
        <w:rPr>
          <w:rFonts w:ascii="新宋体" w:eastAsia="新宋体" w:cs="宋体" w:hint="eastAsia"/>
          <w:snapToGrid w:val="0"/>
          <w:sz w:val="24"/>
          <w:szCs w:val="24"/>
        </w:rPr>
        <w:t>。</w:t>
      </w:r>
    </w:p>
    <w:p w:rsidR="0006039B" w:rsidRDefault="002E774D">
      <w:pPr>
        <w:spacing w:after="0" w:line="520" w:lineRule="exact"/>
        <w:ind w:firstLineChars="200" w:firstLine="480"/>
        <w:rPr>
          <w:rFonts w:ascii="新宋体" w:eastAsia="新宋体" w:cs="宋体"/>
          <w:snapToGrid w:val="0"/>
          <w:sz w:val="24"/>
          <w:szCs w:val="24"/>
        </w:rPr>
      </w:pPr>
      <w:r>
        <w:rPr>
          <w:rFonts w:ascii="新宋体" w:eastAsia="新宋体" w:cs="宋体" w:hint="eastAsia"/>
          <w:snapToGrid w:val="0"/>
          <w:sz w:val="24"/>
          <w:szCs w:val="24"/>
        </w:rPr>
        <w:t>2.项目位置：位于长沙市雨花区曙光南路106号。</w:t>
      </w:r>
    </w:p>
    <w:p w:rsidR="0006039B" w:rsidRDefault="002E774D">
      <w:pPr>
        <w:adjustRightInd/>
        <w:snapToGrid/>
        <w:spacing w:after="0" w:line="520" w:lineRule="exact"/>
        <w:ind w:firstLineChars="200" w:firstLine="480"/>
        <w:rPr>
          <w:rFonts w:ascii="新宋体" w:eastAsia="新宋体" w:cs="宋体"/>
          <w:snapToGrid w:val="0"/>
          <w:sz w:val="24"/>
          <w:szCs w:val="24"/>
        </w:rPr>
      </w:pPr>
      <w:r>
        <w:rPr>
          <w:rFonts w:ascii="新宋体" w:eastAsia="新宋体" w:cs="宋体" w:hint="eastAsia"/>
          <w:snapToGrid w:val="0"/>
          <w:sz w:val="24"/>
          <w:szCs w:val="24"/>
        </w:rPr>
        <w:t>3.项目现状：长沙卷烟厂原职工医院项目，医院主楼1</w:t>
      </w:r>
      <w:r>
        <w:rPr>
          <w:rFonts w:ascii="新宋体" w:eastAsia="新宋体" w:cs="宋体"/>
          <w:snapToGrid w:val="0"/>
          <w:sz w:val="24"/>
          <w:szCs w:val="24"/>
        </w:rPr>
        <w:t>-5</w:t>
      </w:r>
      <w:r>
        <w:rPr>
          <w:rFonts w:ascii="新宋体" w:eastAsia="新宋体" w:cs="宋体" w:hint="eastAsia"/>
          <w:snapToGrid w:val="0"/>
          <w:sz w:val="24"/>
          <w:szCs w:val="24"/>
        </w:rPr>
        <w:t>层（不含有门面）建筑面积约3303 m</w:t>
      </w:r>
      <w:r>
        <w:rPr>
          <w:rFonts w:ascii="新宋体" w:eastAsia="新宋体" w:cs="宋体" w:hint="eastAsia"/>
          <w:snapToGrid w:val="0"/>
          <w:sz w:val="24"/>
          <w:szCs w:val="24"/>
          <w:vertAlign w:val="superscript"/>
        </w:rPr>
        <w:t>2</w:t>
      </w:r>
      <w:r>
        <w:rPr>
          <w:rFonts w:ascii="新宋体" w:eastAsia="新宋体" w:cs="宋体" w:hint="eastAsia"/>
          <w:snapToGrid w:val="0"/>
          <w:sz w:val="24"/>
          <w:szCs w:val="24"/>
        </w:rPr>
        <w:t>（最终面积以产权的实测面积为准）。</w:t>
      </w:r>
    </w:p>
    <w:p w:rsidR="0006039B" w:rsidRDefault="002E774D">
      <w:pPr>
        <w:adjustRightInd/>
        <w:snapToGrid/>
        <w:spacing w:after="0" w:line="520" w:lineRule="exact"/>
        <w:ind w:firstLineChars="200" w:firstLine="482"/>
        <w:rPr>
          <w:rFonts w:ascii="新宋体" w:eastAsia="新宋体"/>
          <w:b/>
          <w:sz w:val="24"/>
          <w:szCs w:val="24"/>
        </w:rPr>
      </w:pPr>
      <w:r>
        <w:rPr>
          <w:rFonts w:ascii="新宋体" w:eastAsia="新宋体" w:hint="eastAsia"/>
          <w:b/>
          <w:sz w:val="24"/>
          <w:szCs w:val="24"/>
        </w:rPr>
        <w:t>三、招标范围及要求</w:t>
      </w:r>
    </w:p>
    <w:p w:rsidR="0006039B" w:rsidRDefault="002E774D">
      <w:pPr>
        <w:adjustRightInd/>
        <w:snapToGrid/>
        <w:spacing w:after="0" w:line="520" w:lineRule="exact"/>
        <w:ind w:firstLineChars="200" w:firstLine="480"/>
        <w:rPr>
          <w:rFonts w:ascii="新宋体" w:eastAsia="新宋体"/>
          <w:sz w:val="24"/>
          <w:szCs w:val="24"/>
        </w:rPr>
      </w:pPr>
      <w:r>
        <w:rPr>
          <w:rFonts w:ascii="新宋体" w:eastAsia="新宋体"/>
          <w:sz w:val="24"/>
          <w:szCs w:val="24"/>
        </w:rPr>
        <w:t>1</w:t>
      </w:r>
      <w:r>
        <w:rPr>
          <w:rFonts w:ascii="新宋体" w:eastAsia="新宋体" w:hint="eastAsia"/>
          <w:sz w:val="24"/>
          <w:szCs w:val="24"/>
        </w:rPr>
        <w:t>、招标范围：</w:t>
      </w:r>
      <w:r>
        <w:rPr>
          <w:rFonts w:ascii="新宋体" w:eastAsia="新宋体" w:cs="宋体" w:hint="eastAsia"/>
          <w:snapToGrid w:val="0"/>
          <w:sz w:val="24"/>
          <w:szCs w:val="24"/>
        </w:rPr>
        <w:t>医院主楼1</w:t>
      </w:r>
      <w:r>
        <w:rPr>
          <w:rFonts w:ascii="新宋体" w:eastAsia="新宋体" w:cs="宋体"/>
          <w:snapToGrid w:val="0"/>
          <w:sz w:val="24"/>
          <w:szCs w:val="24"/>
        </w:rPr>
        <w:t>-5</w:t>
      </w:r>
      <w:r>
        <w:rPr>
          <w:rFonts w:ascii="新宋体" w:eastAsia="新宋体" w:cs="宋体" w:hint="eastAsia"/>
          <w:snapToGrid w:val="0"/>
          <w:sz w:val="24"/>
          <w:szCs w:val="24"/>
        </w:rPr>
        <w:t>层（不含有门面）建筑面积约3303 m</w:t>
      </w:r>
      <w:r>
        <w:rPr>
          <w:rFonts w:ascii="新宋体" w:eastAsia="新宋体" w:cs="宋体" w:hint="eastAsia"/>
          <w:snapToGrid w:val="0"/>
          <w:sz w:val="24"/>
          <w:szCs w:val="24"/>
          <w:vertAlign w:val="superscript"/>
        </w:rPr>
        <w:t>2</w:t>
      </w:r>
      <w:r>
        <w:rPr>
          <w:rFonts w:ascii="新宋体" w:eastAsia="新宋体" w:cs="宋体" w:hint="eastAsia"/>
          <w:snapToGrid w:val="0"/>
          <w:sz w:val="24"/>
          <w:szCs w:val="24"/>
        </w:rPr>
        <w:t>（最终面积以产权的实测面积为准）</w:t>
      </w:r>
      <w:r>
        <w:rPr>
          <w:rFonts w:ascii="新宋体" w:eastAsia="新宋体" w:hint="eastAsia"/>
          <w:sz w:val="24"/>
          <w:szCs w:val="24"/>
        </w:rPr>
        <w:t>，租赁方式为整租模式，禁止转租。中标人在租赁期限内负责项目的合法经营管理，包括租赁范围内的日常管理、消防安全管理、设备设施维护管理等。</w:t>
      </w:r>
    </w:p>
    <w:p w:rsidR="0006039B" w:rsidRDefault="002E774D">
      <w:pPr>
        <w:spacing w:after="0" w:line="520" w:lineRule="exact"/>
        <w:ind w:firstLineChars="200" w:firstLine="480"/>
        <w:rPr>
          <w:rFonts w:ascii="新宋体" w:eastAsia="新宋体"/>
          <w:sz w:val="24"/>
          <w:szCs w:val="24"/>
        </w:rPr>
      </w:pPr>
      <w:r>
        <w:rPr>
          <w:rFonts w:ascii="新宋体" w:eastAsia="新宋体"/>
          <w:sz w:val="24"/>
          <w:szCs w:val="24"/>
        </w:rPr>
        <w:t>2</w:t>
      </w:r>
      <w:r>
        <w:rPr>
          <w:rFonts w:ascii="新宋体" w:eastAsia="新宋体" w:hint="eastAsia"/>
          <w:sz w:val="24"/>
          <w:szCs w:val="24"/>
        </w:rPr>
        <w:t>、租赁期限：租赁期限为</w:t>
      </w:r>
      <w:r>
        <w:rPr>
          <w:rFonts w:ascii="新宋体" w:eastAsia="新宋体"/>
          <w:sz w:val="24"/>
          <w:szCs w:val="24"/>
        </w:rPr>
        <w:t>10</w:t>
      </w:r>
      <w:r>
        <w:rPr>
          <w:rFonts w:ascii="新宋体" w:eastAsia="新宋体" w:hint="eastAsia"/>
          <w:sz w:val="24"/>
          <w:szCs w:val="24"/>
        </w:rPr>
        <w:t>年。</w:t>
      </w:r>
    </w:p>
    <w:p w:rsidR="0006039B" w:rsidRDefault="002E774D">
      <w:pPr>
        <w:spacing w:after="0" w:line="520" w:lineRule="exact"/>
        <w:ind w:firstLineChars="200" w:firstLine="480"/>
        <w:rPr>
          <w:rFonts w:ascii="新宋体" w:eastAsia="新宋体"/>
          <w:sz w:val="24"/>
          <w:szCs w:val="24"/>
        </w:rPr>
      </w:pPr>
      <w:r>
        <w:rPr>
          <w:rFonts w:ascii="新宋体" w:eastAsia="新宋体"/>
          <w:sz w:val="24"/>
          <w:szCs w:val="24"/>
        </w:rPr>
        <w:t>3</w:t>
      </w:r>
      <w:r>
        <w:rPr>
          <w:rFonts w:ascii="新宋体" w:eastAsia="新宋体" w:hint="eastAsia"/>
          <w:sz w:val="24"/>
          <w:szCs w:val="24"/>
        </w:rPr>
        <w:t>、招标底价：第一年最低租金不低于人民币</w:t>
      </w:r>
      <w:r>
        <w:rPr>
          <w:rFonts w:ascii="新宋体" w:eastAsia="新宋体"/>
          <w:sz w:val="24"/>
          <w:szCs w:val="24"/>
        </w:rPr>
        <w:t>185.79</w:t>
      </w:r>
      <w:r>
        <w:rPr>
          <w:rFonts w:ascii="新宋体" w:eastAsia="新宋体" w:hint="eastAsia"/>
          <w:sz w:val="24"/>
          <w:szCs w:val="24"/>
        </w:rPr>
        <w:t>万元。</w:t>
      </w:r>
    </w:p>
    <w:p w:rsidR="0006039B" w:rsidRPr="00234AF2" w:rsidRDefault="002E774D">
      <w:pPr>
        <w:spacing w:after="0" w:line="520" w:lineRule="exact"/>
        <w:ind w:firstLineChars="200" w:firstLine="480"/>
        <w:rPr>
          <w:rFonts w:ascii="新宋体" w:eastAsia="新宋体"/>
          <w:sz w:val="24"/>
          <w:szCs w:val="24"/>
        </w:rPr>
      </w:pPr>
      <w:r>
        <w:rPr>
          <w:rFonts w:ascii="新宋体" w:eastAsia="新宋体"/>
          <w:sz w:val="24"/>
          <w:szCs w:val="24"/>
        </w:rPr>
        <w:t>4</w:t>
      </w:r>
      <w:r>
        <w:rPr>
          <w:rFonts w:ascii="新宋体" w:eastAsia="新宋体" w:hint="eastAsia"/>
          <w:sz w:val="24"/>
          <w:szCs w:val="24"/>
        </w:rPr>
        <w:t>、租金递增：每两年租金在前两年度租金的基础上递增</w:t>
      </w:r>
      <w:r w:rsidRPr="00234AF2">
        <w:rPr>
          <w:rFonts w:ascii="新宋体" w:eastAsia="新宋体" w:hint="eastAsia"/>
          <w:sz w:val="24"/>
          <w:szCs w:val="24"/>
        </w:rPr>
        <w:t>不低于</w:t>
      </w:r>
      <w:r w:rsidRPr="00234AF2">
        <w:rPr>
          <w:rFonts w:ascii="新宋体" w:eastAsia="新宋体"/>
          <w:sz w:val="24"/>
          <w:szCs w:val="24"/>
        </w:rPr>
        <w:t>3</w:t>
      </w:r>
      <w:r w:rsidRPr="00234AF2">
        <w:rPr>
          <w:rFonts w:ascii="新宋体" w:eastAsia="新宋体" w:hint="eastAsia"/>
          <w:sz w:val="24"/>
          <w:szCs w:val="24"/>
        </w:rPr>
        <w:t>%的幅度。</w:t>
      </w:r>
    </w:p>
    <w:p w:rsidR="0006039B" w:rsidRDefault="002E774D">
      <w:pPr>
        <w:spacing w:after="0" w:line="520" w:lineRule="exact"/>
        <w:ind w:firstLineChars="200" w:firstLine="480"/>
        <w:rPr>
          <w:rFonts w:ascii="新宋体" w:eastAsia="新宋体"/>
          <w:sz w:val="24"/>
          <w:szCs w:val="24"/>
        </w:rPr>
      </w:pPr>
      <w:r>
        <w:rPr>
          <w:rFonts w:ascii="新宋体" w:eastAsia="新宋体"/>
          <w:sz w:val="24"/>
          <w:szCs w:val="24"/>
        </w:rPr>
        <w:t>5</w:t>
      </w:r>
      <w:r>
        <w:rPr>
          <w:rFonts w:ascii="新宋体" w:eastAsia="新宋体" w:hint="eastAsia"/>
          <w:sz w:val="24"/>
          <w:szCs w:val="24"/>
        </w:rPr>
        <w:t>、付款方式：租金一年一付，先付后用；中标承租人在中标通知书发出之日起30日内与出租人签订《租赁合同》，否则视为放弃中标。</w:t>
      </w:r>
    </w:p>
    <w:p w:rsidR="0006039B" w:rsidRDefault="002E774D">
      <w:pPr>
        <w:spacing w:after="0" w:line="520" w:lineRule="exact"/>
        <w:ind w:firstLineChars="200" w:firstLine="480"/>
        <w:rPr>
          <w:rFonts w:ascii="新宋体" w:eastAsia="新宋体"/>
          <w:sz w:val="24"/>
          <w:szCs w:val="24"/>
        </w:rPr>
      </w:pPr>
      <w:r>
        <w:rPr>
          <w:rFonts w:ascii="新宋体" w:eastAsia="新宋体"/>
          <w:sz w:val="24"/>
          <w:szCs w:val="24"/>
        </w:rPr>
        <w:t>6</w:t>
      </w:r>
      <w:r>
        <w:rPr>
          <w:rFonts w:ascii="新宋体" w:eastAsia="新宋体" w:hint="eastAsia"/>
          <w:sz w:val="24"/>
          <w:szCs w:val="24"/>
        </w:rPr>
        <w:t>、履约保证金：首年度三个月租金（银行转账形式支付）；</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四、对承租人的要求</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lastRenderedPageBreak/>
        <w:t>1、租赁期内所发生的一切税费及经营期间的全部经营风险，均由承租人承担。同时，承租人自行承担和交纳经营期内所发生的卫生维护费用、管理费、水费、电费、人员工资及经营工作所产生的全部运行费用。</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2、承租人对场内设施设备有维修和养护的责任,并承担相应费用。</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3、双方应对租赁标的进行验收。验收时，承租人如有异议应当场提出，当场难以检测判断的，应于规定时间内提出书面异议，逾期未提出异议，视为双方交付的租赁标的符合正常的使用条件。</w:t>
      </w:r>
    </w:p>
    <w:p w:rsidR="0006039B" w:rsidRDefault="002E774D" w:rsidP="00247192">
      <w:pPr>
        <w:spacing w:after="0" w:line="520" w:lineRule="exact"/>
        <w:ind w:firstLineChars="200" w:firstLine="480"/>
        <w:rPr>
          <w:rFonts w:ascii="新宋体" w:eastAsia="新宋体"/>
          <w:sz w:val="24"/>
          <w:szCs w:val="24"/>
        </w:rPr>
      </w:pPr>
      <w:r>
        <w:rPr>
          <w:rFonts w:ascii="新宋体" w:eastAsia="新宋体" w:hint="eastAsia"/>
          <w:sz w:val="24"/>
          <w:szCs w:val="24"/>
        </w:rPr>
        <w:t>4、承租人应保证项目只用于医疗或健康管理或护理服务机构，不得利用本项目房屋从事与之无关的其他经营项目。</w:t>
      </w:r>
      <w:r w:rsidR="00247192" w:rsidRPr="00247192">
        <w:rPr>
          <w:rFonts w:ascii="新宋体" w:eastAsia="新宋体" w:hint="eastAsia"/>
          <w:sz w:val="24"/>
          <w:szCs w:val="24"/>
        </w:rPr>
        <w:t>并在实际使用中将不低于总面积40%的部分作为周边居民配套的公共公益服务，在租赁期间对公共公益部分的实际投入不低于500万元。</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5、不得以任何形式进行转租、转让等，不得将本合同项下的任何权利义务转让给其他第三方。</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6、不得阻塞消防车通道和占压消防栓。车辆停放要保持安全疏散距离。</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7、应配备相应种类和一定数量的消防器材，定期检查维修。</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8、不得私自接、换或挪动供电设施，需在租赁标的设置电线、设施的，应向招租人提出书面申请。</w:t>
      </w:r>
    </w:p>
    <w:p w:rsidR="0006039B" w:rsidRDefault="002E774D">
      <w:pPr>
        <w:spacing w:after="0" w:line="520" w:lineRule="exact"/>
        <w:ind w:firstLineChars="200" w:firstLine="480"/>
        <w:rPr>
          <w:rFonts w:ascii="新宋体" w:eastAsia="新宋体"/>
          <w:sz w:val="24"/>
          <w:szCs w:val="24"/>
        </w:rPr>
      </w:pPr>
      <w:r>
        <w:rPr>
          <w:rFonts w:ascii="新宋体" w:eastAsia="新宋体"/>
          <w:sz w:val="24"/>
          <w:szCs w:val="24"/>
        </w:rPr>
        <w:t>9</w:t>
      </w:r>
      <w:r>
        <w:rPr>
          <w:rFonts w:ascii="新宋体" w:eastAsia="新宋体" w:hint="eastAsia"/>
          <w:sz w:val="24"/>
          <w:szCs w:val="24"/>
        </w:rPr>
        <w:t>、承租人可以自行根据需求进行装修，原则上不得改变房屋的主体及承重结构。如需改变房屋的主体及承重结构，需经有关单位检测、有资质的设计单位设计并经招租人书面同意，且在合同期满后，承租人应将上述建筑物和构筑物无偿移交给招租人。合同解除或终止后，对于招租人不需要保留的、由承租人添建的基础设施，承租人需按招租人要求进行拆除并恢复至协议签订交付时的状态。承租人拒不履行拆除义务的，招租人有权聘请第三人代为履行，相关费用由承租人承担。</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lastRenderedPageBreak/>
        <w:t>1</w:t>
      </w:r>
      <w:r>
        <w:rPr>
          <w:rFonts w:ascii="新宋体" w:eastAsia="新宋体"/>
          <w:sz w:val="24"/>
          <w:szCs w:val="24"/>
        </w:rPr>
        <w:t>0</w:t>
      </w:r>
      <w:r>
        <w:rPr>
          <w:rFonts w:ascii="新宋体" w:eastAsia="新宋体" w:hint="eastAsia"/>
          <w:sz w:val="24"/>
          <w:szCs w:val="24"/>
        </w:rPr>
        <w:t>、承租人应主动接受招租人的监督检查。承租人在租赁期间与其他第三方所产生的纠纷均由其自行承担，与招租人无关。</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1</w:t>
      </w:r>
      <w:r>
        <w:rPr>
          <w:rFonts w:ascii="新宋体" w:eastAsia="新宋体"/>
          <w:sz w:val="24"/>
          <w:szCs w:val="24"/>
        </w:rPr>
        <w:t>1</w:t>
      </w:r>
      <w:r>
        <w:rPr>
          <w:rFonts w:ascii="新宋体" w:eastAsia="新宋体" w:hint="eastAsia"/>
          <w:sz w:val="24"/>
          <w:szCs w:val="24"/>
        </w:rPr>
        <w:t>、承租人在运营管理期间应保证各安全通道、安全出口和道闸系统等的正常使用，并负责安排专门人员对因特殊原因导致运营出现的问题及时进行抢修。</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1</w:t>
      </w:r>
      <w:r>
        <w:rPr>
          <w:rFonts w:ascii="新宋体" w:eastAsia="新宋体"/>
          <w:sz w:val="24"/>
          <w:szCs w:val="24"/>
        </w:rPr>
        <w:t>2</w:t>
      </w:r>
      <w:r>
        <w:rPr>
          <w:rFonts w:ascii="新宋体" w:eastAsia="新宋体" w:hint="eastAsia"/>
          <w:sz w:val="24"/>
          <w:szCs w:val="24"/>
        </w:rPr>
        <w:t>、承租人因未办理相关经营手续和违反国家法律法规而受到有关部门处罚的，承租人自行负责和承担相关责任，与招租人无关；涉及对招租人名誉和经济利益有损害的，承租人必须对后果承担责任并赔偿招租人的损失；损失不能确定的，承租人应按本合同约定租金总额的30%向招租人支付违约金。</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1</w:t>
      </w:r>
      <w:r>
        <w:rPr>
          <w:rFonts w:ascii="新宋体" w:eastAsia="新宋体"/>
          <w:sz w:val="24"/>
          <w:szCs w:val="24"/>
        </w:rPr>
        <w:t>3</w:t>
      </w:r>
      <w:r>
        <w:rPr>
          <w:rFonts w:ascii="新宋体" w:eastAsia="新宋体" w:hint="eastAsia"/>
          <w:sz w:val="24"/>
          <w:szCs w:val="24"/>
        </w:rPr>
        <w:t>、承租人应保持主楼及设施、设备的整洁和设备性能完好，并定期维护维修（包括但不限于地面、围挡、车位线、岗亭、道闸等）,在租赁期间如损坏招租人的任何设施、设备或造成设施不能正常使用等情况的，应承担修复或赔偿责任。</w:t>
      </w:r>
    </w:p>
    <w:p w:rsidR="0006039B" w:rsidRDefault="002E774D">
      <w:pPr>
        <w:spacing w:after="0" w:line="520" w:lineRule="exact"/>
        <w:ind w:firstLineChars="200" w:firstLine="480"/>
        <w:rPr>
          <w:rFonts w:ascii="新宋体" w:eastAsia="新宋体"/>
          <w:sz w:val="24"/>
          <w:szCs w:val="24"/>
        </w:rPr>
      </w:pPr>
      <w:r>
        <w:rPr>
          <w:rFonts w:ascii="新宋体" w:eastAsia="新宋体" w:hint="eastAsia"/>
          <w:sz w:val="24"/>
          <w:szCs w:val="24"/>
        </w:rPr>
        <w:t>1</w:t>
      </w:r>
      <w:r>
        <w:rPr>
          <w:rFonts w:ascii="新宋体" w:eastAsia="新宋体"/>
          <w:sz w:val="24"/>
          <w:szCs w:val="24"/>
        </w:rPr>
        <w:t>4</w:t>
      </w:r>
      <w:r>
        <w:rPr>
          <w:rFonts w:ascii="新宋体" w:eastAsia="新宋体" w:hint="eastAsia"/>
          <w:sz w:val="24"/>
          <w:szCs w:val="24"/>
        </w:rPr>
        <w:t>、租赁期限内，承租人为该医院使用区域的安全责任人，负责搞好使用区域内“防火、防盗、防爆炸、防事故”的“安全四防”工作，对所使用区域内的生产安全、消防安全、人身及财产安全负全部责任。因上述事项所产生的一切费用和法律责任由承租人自行承担，如因此给招租人造成损失的，承租人应予以赔偿。</w:t>
      </w:r>
    </w:p>
    <w:p w:rsidR="0006039B" w:rsidRDefault="0006039B">
      <w:pPr>
        <w:spacing w:after="0" w:line="520" w:lineRule="exact"/>
        <w:ind w:firstLineChars="200" w:firstLine="480"/>
        <w:rPr>
          <w:rFonts w:ascii="新宋体" w:eastAsia="新宋体"/>
          <w:sz w:val="24"/>
          <w:szCs w:val="24"/>
        </w:rPr>
      </w:pPr>
    </w:p>
    <w:p w:rsidR="0006039B" w:rsidRDefault="0006039B">
      <w:pPr>
        <w:spacing w:after="0" w:line="520" w:lineRule="exact"/>
        <w:ind w:firstLineChars="200" w:firstLine="480"/>
        <w:rPr>
          <w:rFonts w:ascii="新宋体" w:eastAsia="新宋体"/>
          <w:sz w:val="24"/>
          <w:szCs w:val="24"/>
        </w:rPr>
      </w:pPr>
      <w:bookmarkStart w:id="284" w:name="_Toc416965338"/>
    </w:p>
    <w:p w:rsidR="0006039B" w:rsidRDefault="002E774D">
      <w:pPr>
        <w:adjustRightInd/>
        <w:snapToGrid/>
        <w:spacing w:after="0"/>
        <w:rPr>
          <w:rFonts w:ascii="新宋体" w:eastAsia="新宋体" w:cs="宋体"/>
          <w:b/>
          <w:bCs/>
          <w:snapToGrid w:val="0"/>
          <w:sz w:val="44"/>
          <w:szCs w:val="44"/>
        </w:rPr>
      </w:pPr>
      <w:r>
        <w:rPr>
          <w:rFonts w:ascii="新宋体" w:eastAsia="新宋体" w:cs="宋体"/>
          <w:b/>
          <w:bCs/>
          <w:snapToGrid w:val="0"/>
          <w:sz w:val="44"/>
          <w:szCs w:val="44"/>
        </w:rPr>
        <w:br w:type="page"/>
      </w:r>
    </w:p>
    <w:p w:rsidR="0006039B" w:rsidRDefault="002E774D">
      <w:pPr>
        <w:spacing w:line="460" w:lineRule="atLeast"/>
        <w:jc w:val="center"/>
        <w:outlineLvl w:val="0"/>
        <w:rPr>
          <w:rFonts w:ascii="新宋体" w:eastAsia="新宋体"/>
          <w:b/>
          <w:bCs/>
          <w:snapToGrid w:val="0"/>
          <w:sz w:val="44"/>
          <w:szCs w:val="44"/>
        </w:rPr>
      </w:pPr>
      <w:r>
        <w:rPr>
          <w:rFonts w:ascii="新宋体" w:eastAsia="新宋体" w:cs="宋体" w:hint="eastAsia"/>
          <w:b/>
          <w:bCs/>
          <w:snapToGrid w:val="0"/>
          <w:sz w:val="44"/>
          <w:szCs w:val="44"/>
        </w:rPr>
        <w:lastRenderedPageBreak/>
        <w:t>第四章评标办法（综合评估法）</w:t>
      </w:r>
      <w:bookmarkEnd w:id="284"/>
    </w:p>
    <w:p w:rsidR="0006039B" w:rsidRDefault="002E774D">
      <w:pPr>
        <w:widowControl w:val="0"/>
        <w:numPr>
          <w:ilvl w:val="0"/>
          <w:numId w:val="3"/>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：为了遵循在评标过程中公正</w:t>
      </w:r>
      <w:r>
        <w:rPr>
          <w:rFonts w:ascii="新宋体" w:eastAsia="新宋体" w:cs="宋体"/>
          <w:sz w:val="24"/>
          <w:szCs w:val="24"/>
        </w:rPr>
        <w:t>/</w:t>
      </w:r>
      <w:r>
        <w:rPr>
          <w:rFonts w:ascii="新宋体" w:eastAsia="新宋体" w:cs="宋体" w:hint="eastAsia"/>
          <w:sz w:val="24"/>
          <w:szCs w:val="24"/>
        </w:rPr>
        <w:t>公平</w:t>
      </w:r>
      <w:r>
        <w:rPr>
          <w:rFonts w:ascii="新宋体" w:eastAsia="新宋体" w:cs="宋体"/>
          <w:sz w:val="24"/>
          <w:szCs w:val="24"/>
        </w:rPr>
        <w:t>/</w:t>
      </w:r>
      <w:r>
        <w:rPr>
          <w:rFonts w:ascii="新宋体" w:eastAsia="新宋体" w:cs="宋体" w:hint="eastAsia"/>
          <w:sz w:val="24"/>
          <w:szCs w:val="24"/>
        </w:rPr>
        <w:t>科学择优的原则，根据《中华人民共和国招标投标法》及相关规定，结合本次招租的特性，维护招标人的合法权益，避免因竞争而导致后期产生的不良后果，损害招标人的经济利益，制定本办法。</w:t>
      </w:r>
    </w:p>
    <w:p w:rsidR="0006039B" w:rsidRDefault="002E774D">
      <w:pPr>
        <w:widowControl w:val="0"/>
        <w:numPr>
          <w:ilvl w:val="0"/>
          <w:numId w:val="3"/>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：本办法是招标文件的组成部分。</w:t>
      </w:r>
    </w:p>
    <w:p w:rsidR="0006039B" w:rsidRDefault="002E774D">
      <w:pPr>
        <w:widowControl w:val="0"/>
        <w:numPr>
          <w:ilvl w:val="0"/>
          <w:numId w:val="3"/>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：评标工作由招标单位或委托招标代理单位负责组建评标委员会负责本次医院招租的评标活动；评标委员会成员由技术专家组成，评标委员会人数为</w:t>
      </w:r>
      <w:r>
        <w:rPr>
          <w:rFonts w:ascii="新宋体" w:eastAsia="新宋体" w:cs="宋体"/>
          <w:sz w:val="24"/>
          <w:szCs w:val="24"/>
        </w:rPr>
        <w:t>5</w:t>
      </w:r>
      <w:r>
        <w:rPr>
          <w:rFonts w:ascii="新宋体" w:eastAsia="新宋体" w:cs="宋体" w:hint="eastAsia"/>
          <w:sz w:val="24"/>
          <w:szCs w:val="24"/>
        </w:rPr>
        <w:t>人，其中技术专家不少于总人数的三分之二，且符合相关规定。</w:t>
      </w:r>
    </w:p>
    <w:p w:rsidR="0006039B" w:rsidRDefault="002E774D">
      <w:pPr>
        <w:widowControl w:val="0"/>
        <w:numPr>
          <w:ilvl w:val="0"/>
          <w:numId w:val="3"/>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：评标原则</w:t>
      </w:r>
    </w:p>
    <w:p w:rsidR="0006039B" w:rsidRDefault="002E774D">
      <w:pPr>
        <w:widowControl w:val="0"/>
        <w:numPr>
          <w:ilvl w:val="0"/>
          <w:numId w:val="4"/>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公平、公正、科学、择优的原则；</w:t>
      </w:r>
    </w:p>
    <w:p w:rsidR="0006039B" w:rsidRDefault="002E774D">
      <w:pPr>
        <w:widowControl w:val="0"/>
        <w:numPr>
          <w:ilvl w:val="0"/>
          <w:numId w:val="4"/>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科学、合理评标；</w:t>
      </w:r>
    </w:p>
    <w:p w:rsidR="0006039B" w:rsidRDefault="002E774D">
      <w:pPr>
        <w:widowControl w:val="0"/>
        <w:numPr>
          <w:ilvl w:val="0"/>
          <w:numId w:val="4"/>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反不正当竞争；</w:t>
      </w:r>
    </w:p>
    <w:p w:rsidR="0006039B" w:rsidRDefault="002E774D">
      <w:pPr>
        <w:widowControl w:val="0"/>
        <w:numPr>
          <w:ilvl w:val="0"/>
          <w:numId w:val="4"/>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贯彻招标人对服务招标的要求和原则。</w:t>
      </w:r>
    </w:p>
    <w:p w:rsidR="0006039B" w:rsidRDefault="002E774D">
      <w:pPr>
        <w:widowControl w:val="0"/>
        <w:numPr>
          <w:ilvl w:val="0"/>
          <w:numId w:val="5"/>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评标委员会根据本办法及本招标文件要求及投标人的投标文件进行定量评分，由评标委员会负责人汇总评标意见，并会同其他评标委员会成员把评选的综合评分由高到低排序，同时把排序名单的前三名作为中标候选人且排序提交给招标人，由招标人依据评标委员会提交的资料，无特殊原因，确定得分最高者（排序第一）为中标人。</w:t>
      </w:r>
    </w:p>
    <w:p w:rsidR="0006039B" w:rsidRDefault="002E774D">
      <w:pPr>
        <w:widowControl w:val="0"/>
        <w:numPr>
          <w:ilvl w:val="0"/>
          <w:numId w:val="5"/>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：评标</w:t>
      </w:r>
    </w:p>
    <w:p w:rsidR="0006039B" w:rsidRDefault="002E774D">
      <w:pPr>
        <w:widowControl w:val="0"/>
        <w:numPr>
          <w:ilvl w:val="0"/>
          <w:numId w:val="6"/>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开标后至中标人签订合同为止，评标委员会对投标文件的审查、澄清、评价和比较的有关资料、中标候选人的推荐情况以及与评标有关的其他任何情况均严格保密。</w:t>
      </w:r>
    </w:p>
    <w:p w:rsidR="0006039B" w:rsidRDefault="002E774D">
      <w:pPr>
        <w:widowControl w:val="0"/>
        <w:numPr>
          <w:ilvl w:val="0"/>
          <w:numId w:val="6"/>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在投标文件的评审和比较、中标候选人的确定以及合同的签订过程中，投标人向招标人和评标委员会施加影响的任何行为，都将导致其投标被拒绝。</w:t>
      </w:r>
    </w:p>
    <w:p w:rsidR="0006039B" w:rsidRDefault="002E774D">
      <w:pPr>
        <w:widowControl w:val="0"/>
        <w:numPr>
          <w:ilvl w:val="0"/>
          <w:numId w:val="6"/>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中标人确定后，未中标人不得向评标文员会组成人员或其他有关人员索问评标过程。</w:t>
      </w:r>
    </w:p>
    <w:p w:rsidR="0006039B" w:rsidRDefault="002E774D">
      <w:pPr>
        <w:widowControl w:val="0"/>
        <w:numPr>
          <w:ilvl w:val="0"/>
          <w:numId w:val="6"/>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为有助于投标文件的审查、评价和比较，评标委员会可以书面形式要求投标人对投标文件含义不明确的内容做必要的澄清与说明，投标人应采用书面形式进行</w:t>
      </w:r>
      <w:r>
        <w:rPr>
          <w:rFonts w:ascii="新宋体" w:eastAsia="新宋体" w:cs="宋体" w:hint="eastAsia"/>
          <w:sz w:val="24"/>
          <w:szCs w:val="24"/>
        </w:rPr>
        <w:lastRenderedPageBreak/>
        <w:t>澄清与说明，但不得超出投标文件的范围或改变投标文件的实质性内容。</w:t>
      </w:r>
    </w:p>
    <w:p w:rsidR="0006039B" w:rsidRDefault="002E774D">
      <w:pPr>
        <w:widowControl w:val="0"/>
        <w:numPr>
          <w:ilvl w:val="0"/>
          <w:numId w:val="6"/>
        </w:numPr>
        <w:spacing w:after="0" w:line="440" w:lineRule="exact"/>
        <w:ind w:firstLineChars="200" w:firstLine="480"/>
        <w:jc w:val="both"/>
        <w:rPr>
          <w:rFonts w:ascii="新宋体" w:eastAsia="新宋体" w:cs="宋体"/>
          <w:sz w:val="24"/>
          <w:szCs w:val="24"/>
        </w:rPr>
      </w:pPr>
      <w:r>
        <w:rPr>
          <w:rFonts w:ascii="新宋体" w:eastAsia="新宋体" w:cs="宋体" w:hint="eastAsia"/>
          <w:sz w:val="24"/>
          <w:szCs w:val="24"/>
        </w:rPr>
        <w:t>评标程序</w:t>
      </w:r>
    </w:p>
    <w:p w:rsidR="0006039B" w:rsidRDefault="002E774D">
      <w:pPr>
        <w:widowControl w:val="0"/>
        <w:spacing w:after="0" w:line="440" w:lineRule="exact"/>
        <w:ind w:left="480"/>
        <w:jc w:val="both"/>
        <w:rPr>
          <w:rFonts w:ascii="新宋体" w:eastAsia="新宋体"/>
          <w:sz w:val="24"/>
          <w:szCs w:val="24"/>
        </w:rPr>
      </w:pPr>
      <w:r>
        <w:rPr>
          <w:rFonts w:ascii="新宋体" w:eastAsia="新宋体" w:cs="宋体"/>
          <w:sz w:val="24"/>
          <w:szCs w:val="24"/>
        </w:rPr>
        <w:t>5.1</w:t>
      </w:r>
      <w:r>
        <w:rPr>
          <w:rFonts w:ascii="新宋体" w:eastAsia="新宋体" w:cs="宋体" w:hint="eastAsia"/>
          <w:sz w:val="24"/>
          <w:szCs w:val="24"/>
        </w:rPr>
        <w:t>初步评审的程序：</w:t>
      </w:r>
    </w:p>
    <w:p w:rsidR="0006039B" w:rsidRPr="00F84010" w:rsidRDefault="002E774D">
      <w:pPr>
        <w:widowControl w:val="0"/>
        <w:spacing w:after="0" w:line="440" w:lineRule="exact"/>
        <w:ind w:left="480"/>
        <w:jc w:val="both"/>
        <w:rPr>
          <w:rFonts w:ascii="新宋体" w:eastAsia="新宋体" w:cs="宋体"/>
          <w:sz w:val="24"/>
          <w:szCs w:val="24"/>
        </w:rPr>
      </w:pPr>
      <w:r>
        <w:rPr>
          <w:rFonts w:ascii="新宋体" w:eastAsia="新宋体" w:cs="宋体" w:hint="eastAsia"/>
          <w:sz w:val="24"/>
          <w:szCs w:val="24"/>
        </w:rPr>
        <w:t>（一）根据招标文件逐项审查投标文件，进行</w:t>
      </w:r>
      <w:r w:rsidRPr="00F84010">
        <w:rPr>
          <w:rFonts w:ascii="新宋体" w:eastAsia="新宋体" w:cs="宋体" w:hint="eastAsia"/>
          <w:sz w:val="24"/>
          <w:szCs w:val="24"/>
        </w:rPr>
        <w:t>形式评审、资格评审、响应性评审等，判断投标是否为废标（或不合格投标人）；</w:t>
      </w:r>
    </w:p>
    <w:p w:rsidR="0006039B" w:rsidRDefault="002E774D">
      <w:pPr>
        <w:widowControl w:val="0"/>
        <w:spacing w:after="0" w:line="440" w:lineRule="exact"/>
        <w:ind w:left="480"/>
        <w:jc w:val="both"/>
        <w:rPr>
          <w:rFonts w:ascii="新宋体" w:eastAsia="新宋体"/>
          <w:sz w:val="24"/>
          <w:szCs w:val="24"/>
        </w:rPr>
      </w:pPr>
      <w:r w:rsidRPr="00F84010">
        <w:rPr>
          <w:rFonts w:ascii="新宋体" w:eastAsia="新宋体" w:cs="宋体" w:hint="eastAsia"/>
          <w:sz w:val="24"/>
          <w:szCs w:val="24"/>
        </w:rPr>
        <w:t>（二）检查投标报价是否存在算术错误，对投标报价</w:t>
      </w:r>
      <w:r>
        <w:rPr>
          <w:rFonts w:ascii="新宋体" w:eastAsia="新宋体" w:cs="宋体" w:hint="eastAsia"/>
          <w:sz w:val="24"/>
          <w:szCs w:val="24"/>
        </w:rPr>
        <w:t>中存在的算术错误进行修正，书面要求其投标人书面确认修正结果；</w:t>
      </w:r>
    </w:p>
    <w:p w:rsidR="0006039B" w:rsidRDefault="002E774D">
      <w:pPr>
        <w:widowControl w:val="0"/>
        <w:spacing w:after="0" w:line="440" w:lineRule="exact"/>
        <w:ind w:left="480"/>
        <w:jc w:val="both"/>
        <w:rPr>
          <w:rFonts w:ascii="新宋体" w:eastAsia="新宋体"/>
          <w:sz w:val="24"/>
          <w:szCs w:val="24"/>
        </w:rPr>
      </w:pPr>
      <w:r>
        <w:rPr>
          <w:rFonts w:ascii="新宋体" w:eastAsia="新宋体" w:cs="宋体" w:hint="eastAsia"/>
          <w:sz w:val="24"/>
          <w:szCs w:val="24"/>
        </w:rPr>
        <w:t>（三）检查投标人最终投标价的组成情况；</w:t>
      </w:r>
    </w:p>
    <w:p w:rsidR="0006039B" w:rsidRDefault="002E774D">
      <w:pPr>
        <w:widowControl w:val="0"/>
        <w:spacing w:after="0" w:line="440" w:lineRule="exact"/>
        <w:ind w:left="480"/>
        <w:jc w:val="both"/>
        <w:rPr>
          <w:rFonts w:ascii="新宋体" w:eastAsia="新宋体"/>
          <w:sz w:val="24"/>
          <w:szCs w:val="24"/>
        </w:rPr>
      </w:pPr>
      <w:r>
        <w:rPr>
          <w:rFonts w:ascii="新宋体" w:eastAsia="新宋体" w:cs="宋体" w:hint="eastAsia"/>
          <w:sz w:val="24"/>
          <w:szCs w:val="24"/>
        </w:rPr>
        <w:t>（四）书面要求投标人对投标文件中的内容作必要的澄清、说明或者补正，书面要求投标文件中存在细微偏差的投标人在评标结束前予以补正；</w:t>
      </w:r>
    </w:p>
    <w:p w:rsidR="0006039B" w:rsidRDefault="002E774D">
      <w:pPr>
        <w:widowControl w:val="0"/>
        <w:spacing w:after="0" w:line="440" w:lineRule="exact"/>
        <w:ind w:left="480"/>
        <w:jc w:val="both"/>
        <w:rPr>
          <w:rFonts w:ascii="新宋体" w:eastAsia="新宋体"/>
          <w:sz w:val="24"/>
          <w:szCs w:val="24"/>
        </w:rPr>
      </w:pPr>
      <w:r>
        <w:rPr>
          <w:rFonts w:ascii="新宋体" w:eastAsia="新宋体" w:cs="宋体" w:hint="eastAsia"/>
          <w:sz w:val="24"/>
          <w:szCs w:val="24"/>
        </w:rPr>
        <w:t>（五）确定不合格投标人和进入详细评审比较阶段的投标人名单。</w:t>
      </w:r>
    </w:p>
    <w:p w:rsidR="0006039B" w:rsidRDefault="002E774D">
      <w:pPr>
        <w:widowControl w:val="0"/>
        <w:spacing w:after="0" w:line="440" w:lineRule="exact"/>
        <w:ind w:firstLineChars="235" w:firstLine="564"/>
        <w:jc w:val="both"/>
        <w:rPr>
          <w:rFonts w:ascii="新宋体" w:eastAsia="新宋体"/>
          <w:sz w:val="24"/>
          <w:szCs w:val="24"/>
        </w:rPr>
      </w:pPr>
      <w:r>
        <w:rPr>
          <w:rFonts w:ascii="新宋体" w:eastAsia="新宋体" w:cs="宋体"/>
          <w:sz w:val="24"/>
          <w:szCs w:val="24"/>
        </w:rPr>
        <w:t>5.1.1</w:t>
      </w:r>
      <w:r>
        <w:rPr>
          <w:rFonts w:ascii="新宋体" w:eastAsia="新宋体" w:cs="宋体" w:hint="eastAsia"/>
          <w:sz w:val="24"/>
          <w:szCs w:val="24"/>
        </w:rPr>
        <w:t>形式评审是评标委员会根据法律、法规、规章及招标文件规定，对投标文件的形式进行检查和评价。</w:t>
      </w:r>
    </w:p>
    <w:p w:rsidR="0006039B" w:rsidRDefault="002E774D">
      <w:pPr>
        <w:widowControl w:val="0"/>
        <w:spacing w:after="0" w:line="440" w:lineRule="exact"/>
        <w:ind w:firstLineChars="177" w:firstLine="425"/>
        <w:jc w:val="both"/>
        <w:rPr>
          <w:rFonts w:ascii="新宋体" w:eastAsia="新宋体"/>
          <w:sz w:val="24"/>
          <w:szCs w:val="24"/>
        </w:rPr>
      </w:pPr>
      <w:r>
        <w:rPr>
          <w:rFonts w:ascii="新宋体" w:eastAsia="新宋体" w:cs="宋体" w:hint="eastAsia"/>
          <w:sz w:val="24"/>
          <w:szCs w:val="24"/>
        </w:rPr>
        <w:t>有下述情况之一的，评标委员会应当认定其为不合格投标人：</w:t>
      </w:r>
    </w:p>
    <w:p w:rsidR="0006039B" w:rsidRDefault="002E774D">
      <w:pPr>
        <w:widowControl w:val="0"/>
        <w:spacing w:after="0" w:line="440" w:lineRule="exact"/>
        <w:ind w:firstLineChars="177" w:firstLine="425"/>
        <w:jc w:val="both"/>
        <w:rPr>
          <w:rFonts w:ascii="新宋体" w:eastAsia="新宋体"/>
          <w:sz w:val="24"/>
          <w:szCs w:val="24"/>
        </w:rPr>
      </w:pPr>
      <w:r>
        <w:rPr>
          <w:rFonts w:ascii="新宋体" w:eastAsia="新宋体" w:cs="宋体" w:hint="eastAsia"/>
          <w:sz w:val="24"/>
          <w:szCs w:val="24"/>
        </w:rPr>
        <w:t>（一）投标文件无企业法人公章的，无企业法定代表人（或法定代表人授权的代理人）签字或盖章的；</w:t>
      </w:r>
    </w:p>
    <w:p w:rsidR="0006039B" w:rsidRDefault="002E774D">
      <w:pPr>
        <w:widowControl w:val="0"/>
        <w:spacing w:after="0" w:line="440" w:lineRule="exact"/>
        <w:ind w:firstLineChars="177" w:firstLine="425"/>
        <w:jc w:val="both"/>
        <w:rPr>
          <w:rFonts w:ascii="新宋体" w:eastAsia="新宋体" w:cs="宋体"/>
          <w:sz w:val="24"/>
          <w:szCs w:val="24"/>
        </w:rPr>
      </w:pPr>
      <w:r>
        <w:rPr>
          <w:rFonts w:ascii="新宋体" w:eastAsia="新宋体" w:cs="宋体" w:hint="eastAsia"/>
          <w:sz w:val="24"/>
          <w:szCs w:val="24"/>
        </w:rPr>
        <w:t>（二）投标人递交两份或多份内容不同的投标文件的；在一份投标文件中对招标项目有两个或多个投标报价，且未在投标文件中声明哪一个有效的（按招标文件规定提交备选投标方案的除外）；</w:t>
      </w:r>
    </w:p>
    <w:p w:rsidR="0006039B" w:rsidRDefault="002E774D">
      <w:pPr>
        <w:widowControl w:val="0"/>
        <w:spacing w:after="0" w:line="440" w:lineRule="exact"/>
        <w:ind w:firstLineChars="177" w:firstLine="425"/>
        <w:jc w:val="both"/>
        <w:rPr>
          <w:rFonts w:ascii="新宋体" w:eastAsia="新宋体"/>
          <w:sz w:val="24"/>
          <w:szCs w:val="24"/>
        </w:rPr>
      </w:pPr>
      <w:r>
        <w:rPr>
          <w:rFonts w:ascii="新宋体" w:eastAsia="新宋体" w:cs="宋体" w:hint="eastAsia"/>
          <w:sz w:val="24"/>
          <w:szCs w:val="24"/>
        </w:rPr>
        <w:t>（三）其它不符合法律法规和招标文件相关形式规定的。</w:t>
      </w:r>
    </w:p>
    <w:p w:rsidR="0006039B" w:rsidRDefault="002E774D">
      <w:pPr>
        <w:widowControl w:val="0"/>
        <w:spacing w:after="0" w:line="440" w:lineRule="exact"/>
        <w:ind w:firstLineChars="235" w:firstLine="564"/>
        <w:jc w:val="both"/>
        <w:rPr>
          <w:rFonts w:ascii="新宋体" w:eastAsia="新宋体"/>
          <w:sz w:val="24"/>
          <w:szCs w:val="24"/>
        </w:rPr>
      </w:pPr>
      <w:r>
        <w:rPr>
          <w:rFonts w:ascii="新宋体" w:eastAsia="新宋体" w:cs="宋体"/>
          <w:sz w:val="24"/>
          <w:szCs w:val="24"/>
        </w:rPr>
        <w:t>5.1.2</w:t>
      </w:r>
      <w:r>
        <w:rPr>
          <w:rFonts w:ascii="新宋体" w:eastAsia="新宋体" w:cs="宋体" w:hint="eastAsia"/>
          <w:sz w:val="24"/>
          <w:szCs w:val="24"/>
        </w:rPr>
        <w:t>资格评审是评标委员会根据法律、法规、规章及招标文件和资格审查文件等规定，对投标文件的证明文件、资格文件、投标担保等进行检查和评价。</w:t>
      </w:r>
    </w:p>
    <w:p w:rsidR="0006039B" w:rsidRDefault="002E774D">
      <w:pPr>
        <w:spacing w:after="0" w:line="440" w:lineRule="exact"/>
        <w:ind w:firstLineChars="177" w:firstLine="425"/>
        <w:rPr>
          <w:rFonts w:ascii="新宋体" w:eastAsia="新宋体"/>
          <w:b/>
          <w:bCs/>
          <w:sz w:val="24"/>
          <w:szCs w:val="24"/>
        </w:rPr>
      </w:pPr>
      <w:r>
        <w:rPr>
          <w:rFonts w:ascii="新宋体" w:eastAsia="新宋体" w:cs="宋体" w:hint="eastAsia"/>
          <w:sz w:val="24"/>
          <w:szCs w:val="24"/>
        </w:rPr>
        <w:t>有下述情况之一的，评标委员会应当认定其为不合格投标人：</w:t>
      </w:r>
    </w:p>
    <w:p w:rsidR="0006039B" w:rsidRDefault="002E774D">
      <w:pPr>
        <w:spacing w:after="0" w:line="440" w:lineRule="exact"/>
        <w:ind w:firstLineChars="177" w:firstLine="425"/>
        <w:rPr>
          <w:rFonts w:ascii="新宋体" w:eastAsia="新宋体"/>
          <w:b/>
          <w:bCs/>
          <w:sz w:val="24"/>
          <w:szCs w:val="24"/>
        </w:rPr>
      </w:pPr>
      <w:r>
        <w:rPr>
          <w:rFonts w:ascii="新宋体" w:eastAsia="新宋体" w:cs="宋体" w:hint="eastAsia"/>
          <w:sz w:val="24"/>
          <w:szCs w:val="24"/>
        </w:rPr>
        <w:t>（一）评标委员会发现投标人以他人的名义投标的；串通投标的；以行贿手段谋取中标或者不如实提供有关情况、文件、证明等资料及以其他弄虚作假方式投标的；</w:t>
      </w:r>
    </w:p>
    <w:p w:rsidR="0006039B" w:rsidRDefault="002E774D">
      <w:pPr>
        <w:spacing w:after="0" w:line="440" w:lineRule="exact"/>
        <w:ind w:firstLineChars="177" w:firstLine="425"/>
        <w:rPr>
          <w:rFonts w:ascii="新宋体" w:eastAsia="新宋体"/>
          <w:b/>
          <w:bCs/>
          <w:sz w:val="24"/>
          <w:szCs w:val="24"/>
        </w:rPr>
      </w:pPr>
      <w:r>
        <w:rPr>
          <w:rFonts w:ascii="新宋体" w:eastAsia="新宋体" w:cs="宋体" w:hint="eastAsia"/>
          <w:sz w:val="24"/>
          <w:szCs w:val="24"/>
        </w:rPr>
        <w:t>（二）投标人拒不按照要求对投标文件进行澄清、说明或者补正的；</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lastRenderedPageBreak/>
        <w:t>（三）没有按照招标文件的规定提供投标担保或者所提供的投标担保有瑕疵的；投标人不能提供合法的、真实的材料证明其投标文件的真实性或证明其为合格投标人的；</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（四）投标人资格条件不符合国家有关规定，不符合招标文件要求的；其它不符合法律法规资格规定的。</w:t>
      </w:r>
    </w:p>
    <w:p w:rsidR="0006039B" w:rsidRDefault="002E774D">
      <w:pPr>
        <w:spacing w:after="0" w:line="440" w:lineRule="exact"/>
        <w:ind w:firstLineChars="177" w:firstLine="425"/>
        <w:rPr>
          <w:rFonts w:ascii="新宋体" w:eastAsia="新宋体"/>
          <w:b/>
          <w:bCs/>
          <w:sz w:val="24"/>
          <w:szCs w:val="24"/>
        </w:rPr>
      </w:pPr>
      <w:r>
        <w:rPr>
          <w:rFonts w:ascii="新宋体" w:eastAsia="新宋体" w:cs="宋体" w:hint="eastAsia"/>
          <w:sz w:val="24"/>
          <w:szCs w:val="24"/>
        </w:rPr>
        <w:t>对串通投标行为的认定和处理，按国家和省、市有关规定执行。</w:t>
      </w:r>
    </w:p>
    <w:p w:rsidR="0006039B" w:rsidRDefault="002E774D">
      <w:pPr>
        <w:spacing w:after="0" w:line="440" w:lineRule="exact"/>
        <w:ind w:firstLineChars="177" w:firstLine="425"/>
        <w:rPr>
          <w:rFonts w:ascii="新宋体" w:eastAsia="新宋体"/>
          <w:sz w:val="24"/>
          <w:szCs w:val="24"/>
        </w:rPr>
      </w:pPr>
      <w:r>
        <w:rPr>
          <w:rFonts w:ascii="新宋体" w:eastAsia="新宋体" w:cs="宋体"/>
          <w:sz w:val="24"/>
          <w:szCs w:val="24"/>
        </w:rPr>
        <w:t>5.1.3</w:t>
      </w:r>
      <w:r>
        <w:rPr>
          <w:rFonts w:ascii="新宋体" w:eastAsia="新宋体" w:cs="宋体" w:hint="eastAsia"/>
          <w:sz w:val="24"/>
          <w:szCs w:val="24"/>
        </w:rPr>
        <w:t>响应性评审是评标委员会审查每一投标文件是否对招标文件提出的所有实质性要求和条件作出响应。</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有下述情况之一的，评标委员会应当认定其为不合格投标人：</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（一）投标文件载明的投标范围小于招标文件规定的招标范围的；</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（二）投标报价低于或等于招标文件规定的最低报价的；</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（三）投标文件载明的租期小于招标文件规定且无正当理由说明的；</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（四）投标文件载明的租赁用途不符合招标文件规定的；</w:t>
      </w:r>
    </w:p>
    <w:p w:rsidR="0006039B" w:rsidRDefault="002E774D">
      <w:pPr>
        <w:spacing w:after="0" w:line="440" w:lineRule="exact"/>
        <w:ind w:firstLineChars="177" w:firstLine="425"/>
        <w:rPr>
          <w:rFonts w:ascii="新宋体" w:eastAsia="新宋体"/>
          <w:sz w:val="24"/>
          <w:szCs w:val="24"/>
        </w:rPr>
      </w:pPr>
      <w:r>
        <w:rPr>
          <w:rFonts w:ascii="新宋体" w:eastAsia="新宋体" w:cs="宋体" w:hint="eastAsia"/>
          <w:sz w:val="24"/>
          <w:szCs w:val="24"/>
        </w:rPr>
        <w:t>（五）其他未能实质响应招标文件提出的实质性要求和条件的。</w:t>
      </w:r>
    </w:p>
    <w:p w:rsidR="0006039B" w:rsidRDefault="002E774D">
      <w:pPr>
        <w:spacing w:after="0" w:line="440" w:lineRule="exact"/>
        <w:ind w:firstLineChars="177" w:firstLine="425"/>
        <w:rPr>
          <w:rFonts w:ascii="新宋体" w:eastAsia="新宋体" w:cs="宋体"/>
          <w:sz w:val="24"/>
          <w:szCs w:val="24"/>
        </w:rPr>
      </w:pPr>
      <w:r>
        <w:rPr>
          <w:rFonts w:ascii="新宋体" w:eastAsia="新宋体" w:cs="宋体"/>
          <w:sz w:val="24"/>
          <w:szCs w:val="24"/>
        </w:rPr>
        <w:t>5.2</w:t>
      </w:r>
      <w:r>
        <w:rPr>
          <w:rFonts w:ascii="新宋体" w:eastAsia="新宋体" w:cs="宋体" w:hint="eastAsia"/>
          <w:sz w:val="24"/>
          <w:szCs w:val="24"/>
        </w:rPr>
        <w:t>详细评审内容如下：</w:t>
      </w:r>
    </w:p>
    <w:p w:rsidR="0006039B" w:rsidRDefault="002E774D">
      <w:pPr>
        <w:adjustRightInd/>
        <w:snapToGrid/>
        <w:spacing w:after="0"/>
        <w:rPr>
          <w:rFonts w:ascii="新宋体" w:eastAsia="新宋体" w:cs="宋体"/>
          <w:sz w:val="24"/>
          <w:szCs w:val="24"/>
        </w:rPr>
      </w:pPr>
      <w:r>
        <w:rPr>
          <w:rFonts w:ascii="新宋体" w:eastAsia="新宋体" w:cs="宋体"/>
          <w:sz w:val="24"/>
          <w:szCs w:val="24"/>
        </w:rPr>
        <w:br w:type="page"/>
      </w:r>
    </w:p>
    <w:p w:rsidR="0006039B" w:rsidRDefault="002E774D">
      <w:pPr>
        <w:jc w:val="center"/>
        <w:rPr>
          <w:rFonts w:ascii="新宋体" w:eastAsia="新宋体"/>
          <w:b/>
          <w:bCs/>
          <w:sz w:val="32"/>
        </w:rPr>
      </w:pPr>
      <w:r>
        <w:rPr>
          <w:rFonts w:ascii="新宋体" w:eastAsia="新宋体"/>
          <w:b/>
          <w:bCs/>
          <w:sz w:val="32"/>
        </w:rPr>
        <w:lastRenderedPageBreak/>
        <w:t>资格</w:t>
      </w:r>
      <w:r>
        <w:rPr>
          <w:rFonts w:ascii="新宋体" w:eastAsia="新宋体" w:hint="eastAsia"/>
          <w:b/>
          <w:bCs/>
          <w:sz w:val="32"/>
        </w:rPr>
        <w:t>后审</w:t>
      </w:r>
      <w:r>
        <w:rPr>
          <w:rFonts w:ascii="新宋体" w:eastAsia="新宋体"/>
          <w:b/>
          <w:bCs/>
          <w:sz w:val="32"/>
        </w:rPr>
        <w:t>表</w:t>
      </w:r>
    </w:p>
    <w:tbl>
      <w:tblPr>
        <w:tblW w:w="8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89"/>
        <w:gridCol w:w="1530"/>
        <w:gridCol w:w="993"/>
        <w:gridCol w:w="992"/>
        <w:gridCol w:w="1157"/>
      </w:tblGrid>
      <w:tr w:rsidR="0006039B">
        <w:trPr>
          <w:trHeight w:val="750"/>
        </w:trPr>
        <w:tc>
          <w:tcPr>
            <w:tcW w:w="709" w:type="dxa"/>
            <w:vAlign w:val="center"/>
          </w:tcPr>
          <w:p w:rsidR="0006039B" w:rsidRDefault="002E774D">
            <w:pPr>
              <w:spacing w:line="480" w:lineRule="exact"/>
              <w:jc w:val="center"/>
              <w:rPr>
                <w:rFonts w:ascii="新宋体" w:eastAsia="新宋体"/>
                <w:color w:val="000000"/>
                <w:szCs w:val="21"/>
              </w:rPr>
            </w:pPr>
            <w:r>
              <w:rPr>
                <w:rFonts w:ascii="新宋体" w:eastAsia="新宋体" w:hint="eastAsia"/>
                <w:color w:val="000000"/>
                <w:szCs w:val="21"/>
              </w:rPr>
              <w:t>序号</w:t>
            </w:r>
          </w:p>
        </w:tc>
        <w:tc>
          <w:tcPr>
            <w:tcW w:w="3289" w:type="dxa"/>
            <w:vAlign w:val="center"/>
          </w:tcPr>
          <w:p w:rsidR="0006039B" w:rsidRDefault="002E774D">
            <w:pPr>
              <w:spacing w:line="480" w:lineRule="exact"/>
              <w:jc w:val="center"/>
              <w:rPr>
                <w:rFonts w:ascii="新宋体" w:eastAsia="新宋体"/>
                <w:color w:val="000000"/>
                <w:szCs w:val="21"/>
              </w:rPr>
            </w:pPr>
            <w:r>
              <w:rPr>
                <w:rFonts w:ascii="新宋体" w:eastAsia="新宋体" w:hint="eastAsia"/>
                <w:color w:val="000000"/>
                <w:szCs w:val="21"/>
              </w:rPr>
              <w:t>审查项目</w:t>
            </w:r>
          </w:p>
        </w:tc>
        <w:tc>
          <w:tcPr>
            <w:tcW w:w="1530" w:type="dxa"/>
            <w:vAlign w:val="center"/>
          </w:tcPr>
          <w:p w:rsidR="0006039B" w:rsidRDefault="002E774D">
            <w:pPr>
              <w:jc w:val="center"/>
              <w:rPr>
                <w:rFonts w:ascii="新宋体" w:eastAsia="新宋体"/>
                <w:color w:val="000000"/>
                <w:szCs w:val="21"/>
              </w:rPr>
            </w:pPr>
            <w:r>
              <w:rPr>
                <w:rFonts w:ascii="新宋体" w:eastAsia="新宋体"/>
                <w:color w:val="000000"/>
                <w:szCs w:val="21"/>
              </w:rPr>
              <w:t>投标人名称</w:t>
            </w:r>
          </w:p>
        </w:tc>
        <w:tc>
          <w:tcPr>
            <w:tcW w:w="993" w:type="dxa"/>
            <w:vAlign w:val="center"/>
          </w:tcPr>
          <w:p w:rsidR="0006039B" w:rsidRDefault="0006039B">
            <w:pPr>
              <w:spacing w:line="480" w:lineRule="exact"/>
              <w:jc w:val="center"/>
              <w:rPr>
                <w:rFonts w:ascii="新宋体" w:eastAsia="新宋体"/>
                <w:color w:val="000000"/>
                <w:szCs w:val="21"/>
              </w:rPr>
            </w:pPr>
          </w:p>
        </w:tc>
        <w:tc>
          <w:tcPr>
            <w:tcW w:w="992" w:type="dxa"/>
            <w:vAlign w:val="center"/>
          </w:tcPr>
          <w:p w:rsidR="0006039B" w:rsidRDefault="0006039B">
            <w:pPr>
              <w:spacing w:line="480" w:lineRule="exact"/>
              <w:jc w:val="center"/>
              <w:rPr>
                <w:rFonts w:ascii="新宋体" w:eastAsia="新宋体"/>
                <w:color w:val="000000"/>
                <w:szCs w:val="21"/>
              </w:rPr>
            </w:pPr>
          </w:p>
        </w:tc>
        <w:tc>
          <w:tcPr>
            <w:tcW w:w="1157" w:type="dxa"/>
            <w:vAlign w:val="center"/>
          </w:tcPr>
          <w:p w:rsidR="0006039B" w:rsidRDefault="002E774D">
            <w:pPr>
              <w:spacing w:line="480" w:lineRule="exact"/>
              <w:jc w:val="center"/>
              <w:rPr>
                <w:rFonts w:ascii="新宋体" w:eastAsia="新宋体"/>
                <w:color w:val="000000"/>
                <w:szCs w:val="21"/>
              </w:rPr>
            </w:pPr>
            <w:r>
              <w:rPr>
                <w:rFonts w:ascii="新宋体" w:eastAsia="新宋体"/>
                <w:color w:val="000000"/>
                <w:szCs w:val="21"/>
              </w:rPr>
              <w:t>……</w:t>
            </w:r>
          </w:p>
        </w:tc>
      </w:tr>
      <w:tr w:rsidR="0006039B">
        <w:trPr>
          <w:trHeight w:val="680"/>
        </w:trPr>
        <w:tc>
          <w:tcPr>
            <w:tcW w:w="709" w:type="dxa"/>
            <w:vAlign w:val="center"/>
          </w:tcPr>
          <w:p w:rsidR="0006039B" w:rsidRDefault="002E774D">
            <w:pPr>
              <w:spacing w:line="480" w:lineRule="exact"/>
              <w:jc w:val="center"/>
              <w:rPr>
                <w:rFonts w:ascii="新宋体" w:eastAsia="新宋体"/>
                <w:color w:val="000000"/>
                <w:szCs w:val="21"/>
              </w:rPr>
            </w:pPr>
            <w:bookmarkStart w:id="285" w:name="ZGHS"/>
            <w:r>
              <w:rPr>
                <w:rFonts w:ascii="新宋体" w:eastAsia="新宋体" w:hint="eastAsia"/>
                <w:color w:val="000000"/>
                <w:szCs w:val="21"/>
              </w:rPr>
              <w:t>1</w:t>
            </w:r>
          </w:p>
        </w:tc>
        <w:tc>
          <w:tcPr>
            <w:tcW w:w="3289" w:type="dxa"/>
            <w:vAlign w:val="center"/>
          </w:tcPr>
          <w:p w:rsidR="0006039B" w:rsidRDefault="002E774D">
            <w:pPr>
              <w:spacing w:line="480" w:lineRule="exact"/>
              <w:rPr>
                <w:rFonts w:ascii="新宋体" w:eastAsia="新宋体"/>
                <w:color w:val="000000"/>
                <w:szCs w:val="21"/>
              </w:rPr>
            </w:pPr>
            <w:r>
              <w:rPr>
                <w:rFonts w:ascii="新宋体" w:eastAsia="新宋体" w:hint="eastAsia"/>
                <w:color w:val="000000"/>
                <w:szCs w:val="21"/>
              </w:rPr>
              <w:t>营业执照</w:t>
            </w:r>
          </w:p>
        </w:tc>
        <w:tc>
          <w:tcPr>
            <w:tcW w:w="1530" w:type="dxa"/>
            <w:vAlign w:val="center"/>
          </w:tcPr>
          <w:p w:rsidR="0006039B" w:rsidRDefault="0006039B">
            <w:pPr>
              <w:spacing w:line="480" w:lineRule="exact"/>
              <w:rPr>
                <w:rFonts w:ascii="新宋体" w:eastAsia="新宋体"/>
                <w:color w:val="0000FF"/>
                <w:szCs w:val="21"/>
              </w:rPr>
            </w:pPr>
          </w:p>
        </w:tc>
        <w:tc>
          <w:tcPr>
            <w:tcW w:w="993" w:type="dxa"/>
            <w:vAlign w:val="center"/>
          </w:tcPr>
          <w:p w:rsidR="0006039B" w:rsidRDefault="0006039B">
            <w:pPr>
              <w:spacing w:line="480" w:lineRule="exact"/>
              <w:rPr>
                <w:rFonts w:ascii="新宋体" w:eastAsia="新宋体"/>
                <w:color w:val="0000FF"/>
                <w:szCs w:val="21"/>
              </w:rPr>
            </w:pPr>
          </w:p>
        </w:tc>
        <w:tc>
          <w:tcPr>
            <w:tcW w:w="992" w:type="dxa"/>
            <w:vAlign w:val="center"/>
          </w:tcPr>
          <w:p w:rsidR="0006039B" w:rsidRDefault="0006039B">
            <w:pPr>
              <w:spacing w:line="480" w:lineRule="exact"/>
              <w:rPr>
                <w:rFonts w:ascii="新宋体" w:eastAsia="新宋体"/>
                <w:color w:val="0000FF"/>
                <w:szCs w:val="21"/>
              </w:rPr>
            </w:pPr>
          </w:p>
        </w:tc>
        <w:tc>
          <w:tcPr>
            <w:tcW w:w="1157" w:type="dxa"/>
            <w:vAlign w:val="center"/>
          </w:tcPr>
          <w:p w:rsidR="0006039B" w:rsidRDefault="0006039B">
            <w:pPr>
              <w:spacing w:line="480" w:lineRule="exact"/>
              <w:rPr>
                <w:rFonts w:ascii="新宋体" w:eastAsia="新宋体"/>
                <w:color w:val="0000FF"/>
                <w:szCs w:val="21"/>
              </w:rPr>
            </w:pPr>
          </w:p>
        </w:tc>
      </w:tr>
      <w:tr w:rsidR="0006039B">
        <w:trPr>
          <w:trHeight w:val="680"/>
        </w:trPr>
        <w:tc>
          <w:tcPr>
            <w:tcW w:w="709" w:type="dxa"/>
            <w:vAlign w:val="center"/>
          </w:tcPr>
          <w:p w:rsidR="0006039B" w:rsidRDefault="002E774D">
            <w:pPr>
              <w:spacing w:line="480" w:lineRule="exact"/>
              <w:jc w:val="center"/>
              <w:rPr>
                <w:rFonts w:ascii="新宋体" w:eastAsia="新宋体"/>
                <w:color w:val="000000"/>
                <w:szCs w:val="21"/>
              </w:rPr>
            </w:pPr>
            <w:r>
              <w:rPr>
                <w:rFonts w:ascii="新宋体" w:eastAsia="新宋体" w:hint="eastAsia"/>
                <w:color w:val="000000"/>
                <w:szCs w:val="21"/>
              </w:rPr>
              <w:t>2</w:t>
            </w:r>
          </w:p>
        </w:tc>
        <w:tc>
          <w:tcPr>
            <w:tcW w:w="3289" w:type="dxa"/>
            <w:vAlign w:val="center"/>
          </w:tcPr>
          <w:p w:rsidR="0006039B" w:rsidRDefault="002E774D">
            <w:pPr>
              <w:spacing w:line="480" w:lineRule="exact"/>
              <w:rPr>
                <w:rFonts w:ascii="新宋体" w:eastAsia="新宋体"/>
                <w:color w:val="000000"/>
                <w:szCs w:val="21"/>
              </w:rPr>
            </w:pPr>
            <w:r>
              <w:rPr>
                <w:rFonts w:ascii="新宋体" w:eastAsia="新宋体" w:hint="eastAsia"/>
                <w:color w:val="000000"/>
                <w:szCs w:val="21"/>
              </w:rPr>
              <w:t>银行基本帐户开户许可证</w:t>
            </w:r>
          </w:p>
        </w:tc>
        <w:tc>
          <w:tcPr>
            <w:tcW w:w="1530" w:type="dxa"/>
            <w:vAlign w:val="center"/>
          </w:tcPr>
          <w:p w:rsidR="0006039B" w:rsidRDefault="0006039B">
            <w:pPr>
              <w:spacing w:line="480" w:lineRule="exact"/>
              <w:rPr>
                <w:rFonts w:ascii="新宋体" w:eastAsia="新宋体"/>
                <w:color w:val="0000FF"/>
                <w:szCs w:val="21"/>
              </w:rPr>
            </w:pPr>
          </w:p>
        </w:tc>
        <w:tc>
          <w:tcPr>
            <w:tcW w:w="993" w:type="dxa"/>
            <w:vAlign w:val="center"/>
          </w:tcPr>
          <w:p w:rsidR="0006039B" w:rsidRDefault="0006039B">
            <w:pPr>
              <w:spacing w:line="480" w:lineRule="exact"/>
              <w:rPr>
                <w:rFonts w:ascii="新宋体" w:eastAsia="新宋体"/>
                <w:color w:val="0000FF"/>
                <w:szCs w:val="21"/>
              </w:rPr>
            </w:pPr>
          </w:p>
        </w:tc>
        <w:tc>
          <w:tcPr>
            <w:tcW w:w="992" w:type="dxa"/>
            <w:vAlign w:val="center"/>
          </w:tcPr>
          <w:p w:rsidR="0006039B" w:rsidRDefault="0006039B">
            <w:pPr>
              <w:spacing w:line="480" w:lineRule="exact"/>
              <w:rPr>
                <w:rFonts w:ascii="新宋体" w:eastAsia="新宋体"/>
                <w:color w:val="0000FF"/>
                <w:szCs w:val="21"/>
              </w:rPr>
            </w:pPr>
          </w:p>
        </w:tc>
        <w:tc>
          <w:tcPr>
            <w:tcW w:w="1157" w:type="dxa"/>
            <w:vAlign w:val="center"/>
          </w:tcPr>
          <w:p w:rsidR="0006039B" w:rsidRDefault="0006039B">
            <w:pPr>
              <w:spacing w:line="480" w:lineRule="exact"/>
              <w:rPr>
                <w:rFonts w:ascii="新宋体" w:eastAsia="新宋体"/>
                <w:color w:val="0000FF"/>
                <w:szCs w:val="21"/>
              </w:rPr>
            </w:pPr>
          </w:p>
        </w:tc>
      </w:tr>
      <w:bookmarkEnd w:id="285"/>
      <w:tr w:rsidR="0006039B">
        <w:trPr>
          <w:trHeight w:val="680"/>
        </w:trPr>
        <w:tc>
          <w:tcPr>
            <w:tcW w:w="3998" w:type="dxa"/>
            <w:gridSpan w:val="2"/>
            <w:vAlign w:val="center"/>
          </w:tcPr>
          <w:p w:rsidR="0006039B" w:rsidRDefault="002E774D">
            <w:pPr>
              <w:spacing w:line="480" w:lineRule="exact"/>
              <w:jc w:val="center"/>
              <w:rPr>
                <w:rFonts w:ascii="新宋体" w:eastAsia="新宋体"/>
                <w:color w:val="000000"/>
                <w:szCs w:val="21"/>
              </w:rPr>
            </w:pPr>
            <w:r>
              <w:rPr>
                <w:rFonts w:ascii="新宋体" w:eastAsia="新宋体" w:hint="eastAsia"/>
                <w:color w:val="000000"/>
                <w:szCs w:val="21"/>
              </w:rPr>
              <w:t>结论</w:t>
            </w:r>
          </w:p>
        </w:tc>
        <w:tc>
          <w:tcPr>
            <w:tcW w:w="1530" w:type="dxa"/>
            <w:vAlign w:val="center"/>
          </w:tcPr>
          <w:p w:rsidR="0006039B" w:rsidRDefault="0006039B">
            <w:pPr>
              <w:spacing w:line="480" w:lineRule="exact"/>
              <w:jc w:val="center"/>
              <w:rPr>
                <w:rFonts w:ascii="新宋体" w:eastAsia="新宋体"/>
                <w:color w:val="000000"/>
                <w:szCs w:val="21"/>
              </w:rPr>
            </w:pPr>
          </w:p>
        </w:tc>
        <w:tc>
          <w:tcPr>
            <w:tcW w:w="993" w:type="dxa"/>
            <w:vAlign w:val="center"/>
          </w:tcPr>
          <w:p w:rsidR="0006039B" w:rsidRDefault="0006039B">
            <w:pPr>
              <w:spacing w:line="480" w:lineRule="exact"/>
              <w:jc w:val="center"/>
              <w:rPr>
                <w:rFonts w:ascii="新宋体" w:eastAsia="新宋体"/>
                <w:color w:val="000000"/>
                <w:szCs w:val="21"/>
              </w:rPr>
            </w:pPr>
          </w:p>
        </w:tc>
        <w:tc>
          <w:tcPr>
            <w:tcW w:w="992" w:type="dxa"/>
            <w:vAlign w:val="center"/>
          </w:tcPr>
          <w:p w:rsidR="0006039B" w:rsidRDefault="0006039B">
            <w:pPr>
              <w:spacing w:line="480" w:lineRule="exact"/>
              <w:jc w:val="center"/>
              <w:rPr>
                <w:rFonts w:ascii="新宋体" w:eastAsia="新宋体"/>
                <w:color w:val="000000"/>
                <w:szCs w:val="21"/>
              </w:rPr>
            </w:pPr>
          </w:p>
        </w:tc>
        <w:tc>
          <w:tcPr>
            <w:tcW w:w="1157" w:type="dxa"/>
            <w:vAlign w:val="center"/>
          </w:tcPr>
          <w:p w:rsidR="0006039B" w:rsidRDefault="0006039B">
            <w:pPr>
              <w:spacing w:line="480" w:lineRule="exact"/>
              <w:jc w:val="center"/>
              <w:rPr>
                <w:rFonts w:ascii="新宋体" w:eastAsia="新宋体"/>
                <w:color w:val="000000"/>
                <w:szCs w:val="21"/>
              </w:rPr>
            </w:pPr>
          </w:p>
        </w:tc>
      </w:tr>
    </w:tbl>
    <w:p w:rsidR="0006039B" w:rsidRDefault="002E774D">
      <w:pPr>
        <w:rPr>
          <w:rFonts w:ascii="新宋体" w:eastAsia="新宋体"/>
          <w:color w:val="000000"/>
        </w:rPr>
      </w:pPr>
      <w:r>
        <w:rPr>
          <w:rFonts w:ascii="新宋体" w:eastAsia="新宋体" w:hint="eastAsia"/>
          <w:color w:val="000000"/>
        </w:rPr>
        <w:t>说明：</w:t>
      </w:r>
    </w:p>
    <w:p w:rsidR="0006039B" w:rsidRDefault="002E774D">
      <w:pPr>
        <w:rPr>
          <w:rFonts w:ascii="新宋体" w:eastAsia="新宋体"/>
          <w:color w:val="000000"/>
        </w:rPr>
      </w:pPr>
      <w:r>
        <w:rPr>
          <w:rFonts w:ascii="新宋体" w:eastAsia="新宋体"/>
          <w:color w:val="000000"/>
        </w:rPr>
        <w:t>1</w:t>
      </w:r>
      <w:r>
        <w:rPr>
          <w:rFonts w:ascii="新宋体" w:eastAsia="新宋体" w:hint="eastAsia"/>
          <w:color w:val="000000"/>
        </w:rPr>
        <w:t>、投标人需按招标文件要求提供相关证明资料的原件；</w:t>
      </w:r>
    </w:p>
    <w:p w:rsidR="0006039B" w:rsidRDefault="002E774D">
      <w:pPr>
        <w:rPr>
          <w:rFonts w:ascii="新宋体" w:eastAsia="新宋体"/>
          <w:color w:val="000000"/>
        </w:rPr>
      </w:pPr>
      <w:r>
        <w:rPr>
          <w:rFonts w:ascii="新宋体" w:eastAsia="新宋体"/>
          <w:color w:val="000000"/>
        </w:rPr>
        <w:t>2</w:t>
      </w:r>
      <w:r>
        <w:rPr>
          <w:rFonts w:ascii="新宋体" w:eastAsia="新宋体" w:hint="eastAsia"/>
          <w:color w:val="000000"/>
        </w:rPr>
        <w:t>、投标人未提供相关证明资料的原件或原件不符合要求的，有一项不合格的，其资格后审不合格，为不合格投标人，不得进入下一轮评审；</w:t>
      </w:r>
    </w:p>
    <w:p w:rsidR="0006039B" w:rsidRDefault="002E774D">
      <w:pPr>
        <w:rPr>
          <w:rFonts w:ascii="新宋体" w:eastAsia="新宋体"/>
          <w:color w:val="000000"/>
        </w:rPr>
      </w:pPr>
      <w:r>
        <w:rPr>
          <w:rFonts w:ascii="新宋体" w:eastAsia="新宋体"/>
          <w:color w:val="000000"/>
        </w:rPr>
        <w:t>3</w:t>
      </w:r>
      <w:r>
        <w:rPr>
          <w:rFonts w:ascii="新宋体" w:eastAsia="新宋体" w:hint="eastAsia"/>
          <w:color w:val="000000"/>
        </w:rPr>
        <w:t>、结论分为“合格”和“不合格”两种</w:t>
      </w:r>
    </w:p>
    <w:p w:rsidR="0006039B" w:rsidRDefault="0006039B">
      <w:pPr>
        <w:rPr>
          <w:rFonts w:ascii="新宋体" w:eastAsia="新宋体"/>
          <w:color w:val="000000"/>
        </w:rPr>
      </w:pPr>
    </w:p>
    <w:p w:rsidR="0006039B" w:rsidRDefault="002E774D">
      <w:pPr>
        <w:spacing w:line="360" w:lineRule="auto"/>
        <w:jc w:val="right"/>
        <w:rPr>
          <w:rFonts w:ascii="新宋体" w:eastAsia="新宋体"/>
          <w:color w:val="000000"/>
        </w:rPr>
      </w:pPr>
      <w:r>
        <w:rPr>
          <w:rFonts w:ascii="新宋体" w:eastAsia="新宋体" w:cs="宋体" w:hint="eastAsia"/>
          <w:color w:val="000000"/>
        </w:rPr>
        <w:t>评标委员会全体成员签字</w:t>
      </w:r>
      <w:r>
        <w:rPr>
          <w:rFonts w:ascii="新宋体" w:eastAsia="新宋体" w:hint="eastAsia"/>
          <w:color w:val="000000"/>
        </w:rPr>
        <w:t>：</w:t>
      </w:r>
    </w:p>
    <w:p w:rsidR="0006039B" w:rsidRDefault="002E774D">
      <w:pPr>
        <w:spacing w:line="360" w:lineRule="auto"/>
        <w:jc w:val="right"/>
        <w:rPr>
          <w:rFonts w:ascii="新宋体" w:eastAsia="新宋体"/>
          <w:color w:val="000000"/>
        </w:rPr>
      </w:pPr>
      <w:r>
        <w:rPr>
          <w:rFonts w:ascii="新宋体" w:eastAsia="新宋体"/>
          <w:color w:val="000000"/>
        </w:rPr>
        <w:t>日期：年月日</w:t>
      </w: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p w:rsidR="0006039B" w:rsidRDefault="0006039B">
      <w:pPr>
        <w:spacing w:after="0" w:line="440" w:lineRule="exact"/>
        <w:ind w:firstLineChars="177" w:firstLine="425"/>
        <w:rPr>
          <w:rFonts w:ascii="新宋体" w:eastAsia="新宋体" w:cs="宋体"/>
          <w:sz w:val="24"/>
          <w:szCs w:val="24"/>
        </w:rPr>
      </w:pPr>
    </w:p>
    <w:tbl>
      <w:tblPr>
        <w:tblpPr w:leftFromText="180" w:rightFromText="180" w:vertAnchor="text" w:horzAnchor="page" w:tblpXSpec="center" w:tblpY="160"/>
        <w:tblOverlap w:val="neve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1128"/>
        <w:gridCol w:w="1303"/>
        <w:gridCol w:w="1150"/>
        <w:gridCol w:w="709"/>
        <w:gridCol w:w="3870"/>
        <w:gridCol w:w="762"/>
      </w:tblGrid>
      <w:tr w:rsidR="0006039B">
        <w:trPr>
          <w:trHeight w:val="387"/>
        </w:trPr>
        <w:tc>
          <w:tcPr>
            <w:tcW w:w="667" w:type="dxa"/>
            <w:vAlign w:val="center"/>
          </w:tcPr>
          <w:p w:rsidR="0006039B" w:rsidRDefault="002E774D">
            <w:pPr>
              <w:pStyle w:val="13"/>
              <w:spacing w:line="360" w:lineRule="auto"/>
              <w:ind w:firstLineChars="0" w:firstLine="0"/>
              <w:jc w:val="center"/>
              <w:rPr>
                <w:rFonts w:ascii="新宋体" w:eastAsia="新宋体" w:cs="宋体"/>
                <w:bCs/>
                <w:kern w:val="0"/>
                <w:szCs w:val="21"/>
              </w:rPr>
            </w:pPr>
            <w:r>
              <w:rPr>
                <w:rFonts w:ascii="新宋体" w:eastAsia="新宋体" w:cs="宋体" w:hint="eastAsia"/>
                <w:bCs/>
                <w:szCs w:val="21"/>
              </w:rPr>
              <w:lastRenderedPageBreak/>
              <w:t>序号</w:t>
            </w:r>
          </w:p>
        </w:tc>
        <w:tc>
          <w:tcPr>
            <w:tcW w:w="1128" w:type="dxa"/>
            <w:vAlign w:val="center"/>
          </w:tcPr>
          <w:p w:rsidR="0006039B" w:rsidRDefault="002E774D">
            <w:pPr>
              <w:pStyle w:val="13"/>
              <w:spacing w:line="360" w:lineRule="auto"/>
              <w:ind w:firstLineChars="0" w:firstLine="0"/>
              <w:jc w:val="center"/>
              <w:rPr>
                <w:rFonts w:ascii="新宋体" w:eastAsia="新宋体" w:cs="宋体"/>
                <w:bCs/>
                <w:kern w:val="0"/>
                <w:szCs w:val="21"/>
              </w:rPr>
            </w:pPr>
            <w:r>
              <w:rPr>
                <w:rFonts w:ascii="新宋体" w:eastAsia="新宋体" w:cs="宋体" w:hint="eastAsia"/>
                <w:bCs/>
                <w:szCs w:val="21"/>
              </w:rPr>
              <w:t>评分项目</w:t>
            </w:r>
          </w:p>
        </w:tc>
        <w:tc>
          <w:tcPr>
            <w:tcW w:w="2453" w:type="dxa"/>
            <w:gridSpan w:val="2"/>
            <w:vAlign w:val="center"/>
          </w:tcPr>
          <w:p w:rsidR="0006039B" w:rsidRDefault="002E774D">
            <w:pPr>
              <w:pStyle w:val="13"/>
              <w:spacing w:line="360" w:lineRule="auto"/>
              <w:ind w:firstLineChars="0" w:firstLine="0"/>
              <w:jc w:val="center"/>
              <w:rPr>
                <w:rFonts w:ascii="新宋体" w:eastAsia="新宋体" w:cs="宋体"/>
                <w:bCs/>
                <w:kern w:val="0"/>
                <w:szCs w:val="21"/>
              </w:rPr>
            </w:pPr>
            <w:r>
              <w:rPr>
                <w:rFonts w:ascii="新宋体" w:eastAsia="新宋体" w:cs="宋体" w:hint="eastAsia"/>
                <w:bCs/>
                <w:szCs w:val="21"/>
              </w:rPr>
              <w:t>具体要求</w:t>
            </w:r>
          </w:p>
        </w:tc>
        <w:tc>
          <w:tcPr>
            <w:tcW w:w="709" w:type="dxa"/>
            <w:vAlign w:val="center"/>
          </w:tcPr>
          <w:p w:rsidR="0006039B" w:rsidRDefault="002E774D">
            <w:pPr>
              <w:pStyle w:val="13"/>
              <w:spacing w:line="360" w:lineRule="auto"/>
              <w:ind w:firstLineChars="0" w:firstLine="0"/>
              <w:jc w:val="center"/>
              <w:rPr>
                <w:rFonts w:ascii="新宋体" w:eastAsia="新宋体" w:cs="宋体"/>
                <w:bCs/>
                <w:kern w:val="0"/>
                <w:szCs w:val="21"/>
              </w:rPr>
            </w:pPr>
            <w:r>
              <w:rPr>
                <w:rFonts w:ascii="新宋体" w:eastAsia="新宋体" w:cs="宋体" w:hint="eastAsia"/>
                <w:bCs/>
                <w:szCs w:val="21"/>
              </w:rPr>
              <w:t>权重</w:t>
            </w:r>
          </w:p>
        </w:tc>
        <w:tc>
          <w:tcPr>
            <w:tcW w:w="3870" w:type="dxa"/>
            <w:vAlign w:val="center"/>
          </w:tcPr>
          <w:p w:rsidR="0006039B" w:rsidRDefault="002E774D">
            <w:pPr>
              <w:pStyle w:val="13"/>
              <w:spacing w:line="360" w:lineRule="auto"/>
              <w:ind w:firstLineChars="0" w:firstLine="0"/>
              <w:jc w:val="center"/>
              <w:rPr>
                <w:rFonts w:ascii="新宋体" w:eastAsia="新宋体" w:cs="宋体"/>
                <w:bCs/>
                <w:kern w:val="0"/>
                <w:szCs w:val="21"/>
              </w:rPr>
            </w:pPr>
            <w:r>
              <w:rPr>
                <w:rFonts w:ascii="新宋体" w:eastAsia="新宋体" w:cs="宋体" w:hint="eastAsia"/>
                <w:bCs/>
                <w:szCs w:val="21"/>
              </w:rPr>
              <w:t>评分标准</w:t>
            </w:r>
          </w:p>
        </w:tc>
        <w:tc>
          <w:tcPr>
            <w:tcW w:w="762" w:type="dxa"/>
            <w:vAlign w:val="center"/>
          </w:tcPr>
          <w:p w:rsidR="0006039B" w:rsidRDefault="002E774D">
            <w:pPr>
              <w:pStyle w:val="13"/>
              <w:spacing w:line="360" w:lineRule="auto"/>
              <w:ind w:firstLineChars="0" w:firstLine="0"/>
              <w:jc w:val="center"/>
              <w:rPr>
                <w:rFonts w:ascii="新宋体" w:eastAsia="新宋体" w:cs="宋体"/>
                <w:bCs/>
                <w:kern w:val="0"/>
                <w:szCs w:val="21"/>
              </w:rPr>
            </w:pPr>
            <w:r>
              <w:rPr>
                <w:rFonts w:ascii="新宋体" w:eastAsia="新宋体" w:cs="宋体" w:hint="eastAsia"/>
                <w:bCs/>
                <w:szCs w:val="21"/>
              </w:rPr>
              <w:t>得分</w:t>
            </w:r>
          </w:p>
        </w:tc>
      </w:tr>
      <w:tr w:rsidR="0006039B">
        <w:trPr>
          <w:trHeight w:val="1888"/>
        </w:trPr>
        <w:tc>
          <w:tcPr>
            <w:tcW w:w="667" w:type="dxa"/>
            <w:vMerge w:val="restart"/>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hint="eastAsia"/>
                <w:bCs/>
                <w:kern w:val="0"/>
                <w:sz w:val="20"/>
                <w:szCs w:val="20"/>
              </w:rPr>
              <w:t>1</w:t>
            </w:r>
          </w:p>
        </w:tc>
        <w:tc>
          <w:tcPr>
            <w:tcW w:w="1128" w:type="dxa"/>
            <w:vMerge w:val="restart"/>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hint="eastAsia"/>
                <w:bCs/>
                <w:kern w:val="0"/>
                <w:sz w:val="20"/>
                <w:szCs w:val="20"/>
              </w:rPr>
              <w:t>投标报价</w:t>
            </w:r>
          </w:p>
        </w:tc>
        <w:tc>
          <w:tcPr>
            <w:tcW w:w="1303" w:type="dxa"/>
            <w:vMerge w:val="restart"/>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hint="eastAsia"/>
                <w:bCs/>
                <w:kern w:val="0"/>
                <w:sz w:val="20"/>
                <w:szCs w:val="20"/>
              </w:rPr>
              <w:t>投标报价均不得低于招租底价，否则废标处理</w:t>
            </w:r>
          </w:p>
        </w:tc>
        <w:tc>
          <w:tcPr>
            <w:tcW w:w="1150" w:type="dxa"/>
            <w:vAlign w:val="center"/>
          </w:tcPr>
          <w:p w:rsidR="0006039B" w:rsidRDefault="002E774D">
            <w:pPr>
              <w:pStyle w:val="13"/>
              <w:spacing w:line="360" w:lineRule="auto"/>
              <w:ind w:firstLineChars="0" w:firstLine="0"/>
              <w:jc w:val="center"/>
              <w:rPr>
                <w:rFonts w:ascii="新宋体" w:eastAsia="新宋体" w:cs="宋体"/>
                <w:bCs/>
                <w:kern w:val="0"/>
                <w:sz w:val="20"/>
                <w:szCs w:val="20"/>
              </w:rPr>
            </w:pPr>
            <w:bookmarkStart w:id="286" w:name="_Hlk18914555"/>
            <w:r>
              <w:rPr>
                <w:rFonts w:ascii="新宋体" w:eastAsia="新宋体" w:cs="宋体" w:hint="eastAsia"/>
                <w:bCs/>
                <w:kern w:val="0"/>
                <w:sz w:val="20"/>
                <w:szCs w:val="20"/>
              </w:rPr>
              <w:t>租赁起始价</w:t>
            </w:r>
            <w:bookmarkEnd w:id="286"/>
          </w:p>
        </w:tc>
        <w:tc>
          <w:tcPr>
            <w:tcW w:w="709" w:type="dxa"/>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bCs/>
                <w:kern w:val="0"/>
                <w:sz w:val="20"/>
                <w:szCs w:val="20"/>
              </w:rPr>
              <w:t>2</w:t>
            </w:r>
            <w:r>
              <w:rPr>
                <w:rFonts w:ascii="新宋体" w:eastAsia="新宋体" w:cs="宋体" w:hint="eastAsia"/>
                <w:bCs/>
                <w:kern w:val="0"/>
                <w:sz w:val="20"/>
                <w:szCs w:val="20"/>
              </w:rPr>
              <w:t>0分</w:t>
            </w:r>
          </w:p>
        </w:tc>
        <w:tc>
          <w:tcPr>
            <w:tcW w:w="3870" w:type="dxa"/>
            <w:vAlign w:val="center"/>
          </w:tcPr>
          <w:p w:rsidR="0006039B" w:rsidRDefault="002E774D">
            <w:pPr>
              <w:spacing w:after="0" w:line="312" w:lineRule="auto"/>
              <w:rPr>
                <w:rFonts w:ascii="新宋体" w:eastAsia="新宋体" w:cs="宋体"/>
                <w:bCs/>
                <w:sz w:val="20"/>
                <w:szCs w:val="20"/>
              </w:rPr>
            </w:pPr>
            <w:bookmarkStart w:id="287" w:name="_Hlk18914546"/>
            <w:r>
              <w:rPr>
                <w:rFonts w:ascii="新宋体" w:eastAsia="新宋体" w:cs="宋体" w:hint="eastAsia"/>
                <w:bCs/>
                <w:sz w:val="20"/>
                <w:szCs w:val="20"/>
              </w:rPr>
              <w:t>经评标委员会一致认定满足招标文件要求且最高的投标报价为评标基准价，报价最高的投标人计满分</w:t>
            </w:r>
            <w:r>
              <w:rPr>
                <w:rFonts w:ascii="新宋体" w:eastAsia="新宋体" w:cs="宋体"/>
                <w:bCs/>
                <w:sz w:val="20"/>
                <w:szCs w:val="20"/>
              </w:rPr>
              <w:t>2</w:t>
            </w:r>
            <w:r>
              <w:rPr>
                <w:rFonts w:ascii="新宋体" w:eastAsia="新宋体" w:cs="宋体" w:hint="eastAsia"/>
                <w:bCs/>
                <w:sz w:val="20"/>
                <w:szCs w:val="20"/>
              </w:rPr>
              <w:t>0分，其他有效投标人的价格得分统一按公式计算（保留2位小数，第3位四舍五入）：</w:t>
            </w:r>
          </w:p>
          <w:p w:rsidR="0006039B" w:rsidRDefault="002E774D">
            <w:pPr>
              <w:pStyle w:val="13"/>
              <w:spacing w:line="312" w:lineRule="auto"/>
              <w:ind w:firstLineChars="0" w:firstLine="0"/>
              <w:rPr>
                <w:rFonts w:ascii="新宋体" w:eastAsia="新宋体" w:cs="宋体"/>
                <w:bCs/>
                <w:kern w:val="0"/>
                <w:sz w:val="20"/>
                <w:szCs w:val="20"/>
              </w:rPr>
            </w:pPr>
            <w:r>
              <w:rPr>
                <w:rFonts w:ascii="新宋体" w:eastAsia="新宋体" w:cs="宋体" w:hint="eastAsia"/>
                <w:bCs/>
                <w:kern w:val="0"/>
                <w:sz w:val="20"/>
                <w:szCs w:val="20"/>
              </w:rPr>
              <w:t>投标报价得分=(投标报价/评标基准价)*</w:t>
            </w:r>
            <w:r>
              <w:rPr>
                <w:rFonts w:ascii="新宋体" w:eastAsia="新宋体" w:cs="宋体"/>
                <w:bCs/>
                <w:kern w:val="0"/>
                <w:sz w:val="20"/>
                <w:szCs w:val="20"/>
              </w:rPr>
              <w:t>2</w:t>
            </w:r>
            <w:r>
              <w:rPr>
                <w:rFonts w:ascii="新宋体" w:eastAsia="新宋体" w:cs="宋体" w:hint="eastAsia"/>
                <w:bCs/>
                <w:kern w:val="0"/>
                <w:sz w:val="20"/>
                <w:szCs w:val="20"/>
              </w:rPr>
              <w:t>0</w:t>
            </w:r>
            <w:bookmarkEnd w:id="287"/>
          </w:p>
        </w:tc>
        <w:tc>
          <w:tcPr>
            <w:tcW w:w="762" w:type="dxa"/>
            <w:vAlign w:val="center"/>
          </w:tcPr>
          <w:p w:rsidR="0006039B" w:rsidRDefault="0006039B">
            <w:pPr>
              <w:pStyle w:val="13"/>
              <w:keepNext/>
              <w:keepLines/>
              <w:spacing w:line="360" w:lineRule="auto"/>
              <w:ind w:firstLineChars="0" w:firstLine="0"/>
              <w:jc w:val="center"/>
              <w:rPr>
                <w:rFonts w:ascii="新宋体" w:eastAsia="新宋体" w:cs="宋体"/>
                <w:bCs/>
                <w:kern w:val="0"/>
                <w:sz w:val="20"/>
                <w:szCs w:val="20"/>
              </w:rPr>
            </w:pPr>
          </w:p>
        </w:tc>
      </w:tr>
      <w:tr w:rsidR="0006039B">
        <w:trPr>
          <w:trHeight w:val="2157"/>
        </w:trPr>
        <w:tc>
          <w:tcPr>
            <w:tcW w:w="667" w:type="dxa"/>
            <w:vMerge/>
            <w:vAlign w:val="center"/>
          </w:tcPr>
          <w:p w:rsidR="0006039B" w:rsidRDefault="0006039B"/>
        </w:tc>
        <w:tc>
          <w:tcPr>
            <w:tcW w:w="1128" w:type="dxa"/>
            <w:vMerge/>
            <w:vAlign w:val="center"/>
          </w:tcPr>
          <w:p w:rsidR="0006039B" w:rsidRDefault="0006039B"/>
        </w:tc>
        <w:tc>
          <w:tcPr>
            <w:tcW w:w="1303" w:type="dxa"/>
            <w:vMerge/>
            <w:vAlign w:val="center"/>
          </w:tcPr>
          <w:p w:rsidR="0006039B" w:rsidRDefault="0006039B"/>
        </w:tc>
        <w:tc>
          <w:tcPr>
            <w:tcW w:w="1150" w:type="dxa"/>
            <w:vAlign w:val="center"/>
          </w:tcPr>
          <w:p w:rsidR="0006039B" w:rsidRDefault="002E774D">
            <w:pPr>
              <w:pStyle w:val="13"/>
              <w:spacing w:line="360" w:lineRule="auto"/>
              <w:ind w:firstLineChars="0" w:firstLine="0"/>
              <w:jc w:val="center"/>
              <w:rPr>
                <w:rFonts w:ascii="新宋体" w:eastAsia="新宋体" w:cs="宋体"/>
                <w:bCs/>
                <w:kern w:val="0"/>
                <w:sz w:val="20"/>
                <w:szCs w:val="20"/>
              </w:rPr>
            </w:pPr>
            <w:bookmarkStart w:id="288" w:name="_Hlk18914576"/>
            <w:r>
              <w:rPr>
                <w:rFonts w:ascii="新宋体" w:eastAsia="新宋体" w:cs="宋体" w:hint="eastAsia"/>
                <w:bCs/>
                <w:kern w:val="0"/>
                <w:sz w:val="20"/>
                <w:szCs w:val="20"/>
              </w:rPr>
              <w:t>租金递增</w:t>
            </w:r>
            <w:bookmarkEnd w:id="288"/>
          </w:p>
        </w:tc>
        <w:tc>
          <w:tcPr>
            <w:tcW w:w="709" w:type="dxa"/>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hint="eastAsia"/>
                <w:bCs/>
                <w:kern w:val="0"/>
                <w:sz w:val="20"/>
                <w:szCs w:val="20"/>
              </w:rPr>
              <w:t>20分</w:t>
            </w:r>
          </w:p>
        </w:tc>
        <w:tc>
          <w:tcPr>
            <w:tcW w:w="3870" w:type="dxa"/>
            <w:vAlign w:val="center"/>
          </w:tcPr>
          <w:p w:rsidR="0006039B" w:rsidRDefault="002E774D">
            <w:pPr>
              <w:spacing w:after="0" w:line="312" w:lineRule="auto"/>
              <w:rPr>
                <w:rFonts w:ascii="新宋体" w:eastAsia="新宋体" w:cs="宋体"/>
                <w:bCs/>
                <w:sz w:val="20"/>
                <w:szCs w:val="20"/>
              </w:rPr>
            </w:pPr>
            <w:bookmarkStart w:id="289" w:name="_Hlk18914584"/>
            <w:r>
              <w:rPr>
                <w:rFonts w:ascii="新宋体" w:eastAsia="新宋体" w:cs="宋体" w:hint="eastAsia"/>
                <w:bCs/>
                <w:sz w:val="20"/>
                <w:szCs w:val="20"/>
              </w:rPr>
              <w:t>经评标委员会一致认定满足招标文件要求且递增最多的投标报价为评标基准价，报价最高的投标人计满分20分，其他有效投标人的价格得分统一按公式计算（保留2位小数，第3位四舍五入）：</w:t>
            </w:r>
          </w:p>
          <w:p w:rsidR="0006039B" w:rsidRDefault="002E774D">
            <w:pPr>
              <w:pStyle w:val="13"/>
              <w:spacing w:line="312" w:lineRule="auto"/>
              <w:ind w:firstLineChars="0" w:firstLine="0"/>
              <w:rPr>
                <w:rFonts w:ascii="新宋体" w:eastAsia="新宋体" w:cs="宋体"/>
                <w:bCs/>
                <w:kern w:val="0"/>
                <w:sz w:val="20"/>
                <w:szCs w:val="20"/>
              </w:rPr>
            </w:pPr>
            <w:r>
              <w:rPr>
                <w:rFonts w:ascii="新宋体" w:eastAsia="新宋体" w:cs="宋体" w:hint="eastAsia"/>
                <w:bCs/>
                <w:kern w:val="0"/>
                <w:sz w:val="20"/>
                <w:szCs w:val="20"/>
              </w:rPr>
              <w:t>投标报价得分=(投标报价/评标基准价)*20</w:t>
            </w:r>
            <w:bookmarkEnd w:id="289"/>
          </w:p>
        </w:tc>
        <w:tc>
          <w:tcPr>
            <w:tcW w:w="762" w:type="dxa"/>
            <w:vAlign w:val="center"/>
          </w:tcPr>
          <w:p w:rsidR="0006039B" w:rsidRDefault="0006039B">
            <w:pPr>
              <w:pStyle w:val="13"/>
              <w:keepNext/>
              <w:keepLines/>
              <w:spacing w:line="360" w:lineRule="auto"/>
              <w:ind w:firstLineChars="0" w:firstLine="0"/>
              <w:jc w:val="center"/>
              <w:rPr>
                <w:rFonts w:ascii="新宋体" w:eastAsia="新宋体" w:cs="宋体"/>
                <w:bCs/>
                <w:kern w:val="0"/>
                <w:sz w:val="20"/>
                <w:szCs w:val="20"/>
              </w:rPr>
            </w:pPr>
          </w:p>
        </w:tc>
      </w:tr>
      <w:tr w:rsidR="0006039B">
        <w:trPr>
          <w:trHeight w:val="543"/>
        </w:trPr>
        <w:tc>
          <w:tcPr>
            <w:tcW w:w="667" w:type="dxa"/>
            <w:vMerge w:val="restart"/>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hint="eastAsia"/>
                <w:bCs/>
                <w:kern w:val="0"/>
                <w:sz w:val="20"/>
                <w:szCs w:val="20"/>
              </w:rPr>
              <w:t>2</w:t>
            </w:r>
          </w:p>
        </w:tc>
        <w:tc>
          <w:tcPr>
            <w:tcW w:w="1128" w:type="dxa"/>
            <w:vMerge w:val="restart"/>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hint="eastAsia"/>
                <w:bCs/>
                <w:kern w:val="0"/>
                <w:sz w:val="20"/>
                <w:szCs w:val="20"/>
              </w:rPr>
              <w:t>服务方案</w:t>
            </w:r>
          </w:p>
        </w:tc>
        <w:tc>
          <w:tcPr>
            <w:tcW w:w="2453" w:type="dxa"/>
            <w:gridSpan w:val="2"/>
            <w:vMerge w:val="restart"/>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hint="eastAsia"/>
                <w:bCs/>
                <w:kern w:val="0"/>
                <w:sz w:val="20"/>
                <w:szCs w:val="20"/>
              </w:rPr>
              <w:t>制定本项目总体运营服务方案，方案可操作性强</w:t>
            </w:r>
          </w:p>
        </w:tc>
        <w:tc>
          <w:tcPr>
            <w:tcW w:w="709" w:type="dxa"/>
            <w:vMerge w:val="restart"/>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bCs/>
                <w:kern w:val="0"/>
                <w:sz w:val="20"/>
                <w:szCs w:val="20"/>
              </w:rPr>
              <w:t>25</w:t>
            </w:r>
            <w:r>
              <w:rPr>
                <w:rFonts w:ascii="新宋体" w:eastAsia="新宋体" w:cs="宋体" w:hint="eastAsia"/>
                <w:bCs/>
                <w:kern w:val="0"/>
                <w:sz w:val="20"/>
                <w:szCs w:val="20"/>
              </w:rPr>
              <w:t>分</w:t>
            </w:r>
          </w:p>
        </w:tc>
        <w:tc>
          <w:tcPr>
            <w:tcW w:w="3870" w:type="dxa"/>
            <w:vAlign w:val="center"/>
          </w:tcPr>
          <w:p w:rsidR="0006039B" w:rsidRDefault="002E774D">
            <w:pPr>
              <w:pStyle w:val="13"/>
              <w:spacing w:line="312" w:lineRule="auto"/>
              <w:ind w:firstLineChars="0" w:firstLine="0"/>
              <w:rPr>
                <w:rFonts w:ascii="新宋体" w:eastAsia="新宋体" w:cs="宋体"/>
                <w:bCs/>
                <w:kern w:val="0"/>
                <w:sz w:val="20"/>
                <w:szCs w:val="20"/>
              </w:rPr>
            </w:pPr>
            <w:r>
              <w:rPr>
                <w:rFonts w:ascii="新宋体" w:eastAsia="新宋体" w:cs="宋体" w:hint="eastAsia"/>
                <w:bCs/>
                <w:kern w:val="0"/>
                <w:sz w:val="20"/>
                <w:szCs w:val="20"/>
              </w:rPr>
              <w:t>方案科学完善，可行性高计</w:t>
            </w:r>
            <w:r>
              <w:rPr>
                <w:rFonts w:ascii="新宋体" w:eastAsia="新宋体" w:cs="宋体"/>
                <w:bCs/>
                <w:kern w:val="0"/>
                <w:sz w:val="20"/>
                <w:szCs w:val="20"/>
              </w:rPr>
              <w:t>20</w:t>
            </w:r>
            <w:r>
              <w:rPr>
                <w:rFonts w:ascii="新宋体" w:eastAsia="新宋体" w:cs="宋体" w:hint="eastAsia"/>
                <w:bCs/>
                <w:kern w:val="0"/>
                <w:sz w:val="20"/>
                <w:szCs w:val="20"/>
              </w:rPr>
              <w:t>-</w:t>
            </w:r>
            <w:r>
              <w:rPr>
                <w:rFonts w:ascii="新宋体" w:eastAsia="新宋体" w:cs="宋体"/>
                <w:bCs/>
                <w:kern w:val="0"/>
                <w:sz w:val="20"/>
                <w:szCs w:val="20"/>
              </w:rPr>
              <w:t>25</w:t>
            </w:r>
            <w:r>
              <w:rPr>
                <w:rFonts w:ascii="新宋体" w:eastAsia="新宋体" w:cs="宋体" w:hint="eastAsia"/>
                <w:bCs/>
                <w:kern w:val="0"/>
                <w:sz w:val="20"/>
                <w:szCs w:val="20"/>
              </w:rPr>
              <w:t>分</w:t>
            </w:r>
          </w:p>
        </w:tc>
        <w:tc>
          <w:tcPr>
            <w:tcW w:w="762" w:type="dxa"/>
            <w:vAlign w:val="center"/>
          </w:tcPr>
          <w:p w:rsidR="0006039B" w:rsidRDefault="0006039B">
            <w:pPr>
              <w:pStyle w:val="13"/>
              <w:keepNext/>
              <w:keepLines/>
              <w:spacing w:line="360" w:lineRule="auto"/>
              <w:ind w:firstLineChars="0" w:firstLine="0"/>
              <w:jc w:val="center"/>
              <w:rPr>
                <w:rFonts w:ascii="新宋体" w:eastAsia="新宋体" w:cs="宋体"/>
                <w:bCs/>
                <w:kern w:val="0"/>
                <w:sz w:val="20"/>
                <w:szCs w:val="20"/>
              </w:rPr>
            </w:pPr>
          </w:p>
        </w:tc>
      </w:tr>
      <w:tr w:rsidR="0006039B">
        <w:trPr>
          <w:trHeight w:val="489"/>
        </w:trPr>
        <w:tc>
          <w:tcPr>
            <w:tcW w:w="667" w:type="dxa"/>
            <w:vMerge/>
            <w:vAlign w:val="center"/>
          </w:tcPr>
          <w:p w:rsidR="0006039B" w:rsidRDefault="0006039B"/>
        </w:tc>
        <w:tc>
          <w:tcPr>
            <w:tcW w:w="1128" w:type="dxa"/>
            <w:vMerge/>
            <w:vAlign w:val="center"/>
          </w:tcPr>
          <w:p w:rsidR="0006039B" w:rsidRDefault="0006039B"/>
        </w:tc>
        <w:tc>
          <w:tcPr>
            <w:tcW w:w="2453" w:type="dxa"/>
            <w:gridSpan w:val="2"/>
            <w:vMerge/>
            <w:vAlign w:val="center"/>
          </w:tcPr>
          <w:p w:rsidR="0006039B" w:rsidRDefault="0006039B"/>
        </w:tc>
        <w:tc>
          <w:tcPr>
            <w:tcW w:w="709" w:type="dxa"/>
            <w:vMerge/>
            <w:vAlign w:val="center"/>
          </w:tcPr>
          <w:p w:rsidR="0006039B" w:rsidRDefault="0006039B"/>
        </w:tc>
        <w:tc>
          <w:tcPr>
            <w:tcW w:w="3870" w:type="dxa"/>
            <w:vAlign w:val="center"/>
          </w:tcPr>
          <w:p w:rsidR="0006039B" w:rsidRDefault="002E774D">
            <w:pPr>
              <w:pStyle w:val="13"/>
              <w:spacing w:line="312" w:lineRule="auto"/>
              <w:ind w:firstLineChars="0" w:firstLine="0"/>
              <w:rPr>
                <w:rFonts w:ascii="新宋体" w:eastAsia="新宋体" w:cs="宋体"/>
                <w:bCs/>
                <w:kern w:val="0"/>
                <w:sz w:val="20"/>
                <w:szCs w:val="20"/>
              </w:rPr>
            </w:pPr>
            <w:r>
              <w:rPr>
                <w:rFonts w:ascii="新宋体" w:eastAsia="新宋体" w:cs="宋体" w:hint="eastAsia"/>
                <w:bCs/>
                <w:kern w:val="0"/>
                <w:sz w:val="20"/>
                <w:szCs w:val="20"/>
              </w:rPr>
              <w:t>方案科学完善性一般计1</w:t>
            </w:r>
            <w:r>
              <w:rPr>
                <w:rFonts w:ascii="新宋体" w:eastAsia="新宋体" w:cs="宋体"/>
                <w:bCs/>
                <w:kern w:val="0"/>
                <w:sz w:val="20"/>
                <w:szCs w:val="20"/>
              </w:rPr>
              <w:t>0</w:t>
            </w:r>
            <w:r>
              <w:rPr>
                <w:rFonts w:ascii="新宋体" w:eastAsia="新宋体" w:cs="宋体" w:hint="eastAsia"/>
                <w:bCs/>
                <w:kern w:val="0"/>
                <w:sz w:val="20"/>
                <w:szCs w:val="20"/>
              </w:rPr>
              <w:t>-</w:t>
            </w:r>
            <w:r>
              <w:rPr>
                <w:rFonts w:ascii="新宋体" w:eastAsia="新宋体" w:cs="宋体"/>
                <w:bCs/>
                <w:kern w:val="0"/>
                <w:sz w:val="20"/>
                <w:szCs w:val="20"/>
              </w:rPr>
              <w:t>20</w:t>
            </w:r>
            <w:r>
              <w:rPr>
                <w:rFonts w:ascii="新宋体" w:eastAsia="新宋体" w:cs="宋体" w:hint="eastAsia"/>
                <w:bCs/>
                <w:kern w:val="0"/>
                <w:sz w:val="20"/>
                <w:szCs w:val="20"/>
              </w:rPr>
              <w:t>分</w:t>
            </w:r>
          </w:p>
        </w:tc>
        <w:tc>
          <w:tcPr>
            <w:tcW w:w="762" w:type="dxa"/>
            <w:vAlign w:val="center"/>
          </w:tcPr>
          <w:p w:rsidR="0006039B" w:rsidRDefault="0006039B">
            <w:pPr>
              <w:pStyle w:val="13"/>
              <w:keepNext/>
              <w:keepLines/>
              <w:spacing w:line="360" w:lineRule="auto"/>
              <w:ind w:firstLineChars="0" w:firstLine="0"/>
              <w:jc w:val="center"/>
              <w:rPr>
                <w:rFonts w:ascii="新宋体" w:eastAsia="新宋体" w:cs="宋体"/>
                <w:bCs/>
                <w:kern w:val="0"/>
                <w:sz w:val="20"/>
                <w:szCs w:val="20"/>
              </w:rPr>
            </w:pPr>
          </w:p>
        </w:tc>
      </w:tr>
      <w:tr w:rsidR="0006039B">
        <w:trPr>
          <w:trHeight w:val="452"/>
        </w:trPr>
        <w:tc>
          <w:tcPr>
            <w:tcW w:w="667" w:type="dxa"/>
            <w:vMerge/>
            <w:vAlign w:val="center"/>
          </w:tcPr>
          <w:p w:rsidR="0006039B" w:rsidRDefault="0006039B"/>
        </w:tc>
        <w:tc>
          <w:tcPr>
            <w:tcW w:w="1128" w:type="dxa"/>
            <w:vMerge/>
            <w:vAlign w:val="center"/>
          </w:tcPr>
          <w:p w:rsidR="0006039B" w:rsidRDefault="0006039B"/>
        </w:tc>
        <w:tc>
          <w:tcPr>
            <w:tcW w:w="2453" w:type="dxa"/>
            <w:gridSpan w:val="2"/>
            <w:vMerge/>
            <w:vAlign w:val="center"/>
          </w:tcPr>
          <w:p w:rsidR="0006039B" w:rsidRDefault="0006039B"/>
        </w:tc>
        <w:tc>
          <w:tcPr>
            <w:tcW w:w="709" w:type="dxa"/>
            <w:vMerge/>
            <w:vAlign w:val="center"/>
          </w:tcPr>
          <w:p w:rsidR="0006039B" w:rsidRDefault="0006039B"/>
        </w:tc>
        <w:tc>
          <w:tcPr>
            <w:tcW w:w="3870" w:type="dxa"/>
            <w:vAlign w:val="center"/>
          </w:tcPr>
          <w:p w:rsidR="0006039B" w:rsidRDefault="002E774D">
            <w:pPr>
              <w:pStyle w:val="13"/>
              <w:spacing w:line="312" w:lineRule="auto"/>
              <w:ind w:firstLineChars="0" w:firstLine="0"/>
              <w:rPr>
                <w:rFonts w:ascii="新宋体" w:eastAsia="新宋体" w:cs="宋体"/>
                <w:bCs/>
                <w:kern w:val="0"/>
                <w:sz w:val="20"/>
                <w:szCs w:val="20"/>
              </w:rPr>
            </w:pPr>
            <w:r>
              <w:rPr>
                <w:rFonts w:ascii="新宋体" w:eastAsia="新宋体" w:cs="宋体" w:hint="eastAsia"/>
                <w:bCs/>
                <w:kern w:val="0"/>
                <w:sz w:val="20"/>
                <w:szCs w:val="20"/>
              </w:rPr>
              <w:t>方案科学完善性较弱计0-</w:t>
            </w:r>
            <w:r>
              <w:rPr>
                <w:rFonts w:ascii="新宋体" w:eastAsia="新宋体" w:cs="宋体"/>
                <w:bCs/>
                <w:kern w:val="0"/>
                <w:sz w:val="20"/>
                <w:szCs w:val="20"/>
              </w:rPr>
              <w:t>10</w:t>
            </w:r>
            <w:r>
              <w:rPr>
                <w:rFonts w:ascii="新宋体" w:eastAsia="新宋体" w:cs="宋体" w:hint="eastAsia"/>
                <w:bCs/>
                <w:kern w:val="0"/>
                <w:sz w:val="20"/>
                <w:szCs w:val="20"/>
              </w:rPr>
              <w:t>分</w:t>
            </w:r>
          </w:p>
        </w:tc>
        <w:tc>
          <w:tcPr>
            <w:tcW w:w="762" w:type="dxa"/>
            <w:vAlign w:val="center"/>
          </w:tcPr>
          <w:p w:rsidR="0006039B" w:rsidRDefault="0006039B">
            <w:pPr>
              <w:pStyle w:val="13"/>
              <w:keepNext/>
              <w:keepLines/>
              <w:spacing w:line="360" w:lineRule="auto"/>
              <w:ind w:firstLineChars="0" w:firstLine="0"/>
              <w:jc w:val="center"/>
              <w:rPr>
                <w:rFonts w:ascii="新宋体" w:eastAsia="新宋体" w:cs="宋体"/>
                <w:bCs/>
                <w:kern w:val="0"/>
                <w:sz w:val="20"/>
                <w:szCs w:val="20"/>
              </w:rPr>
            </w:pPr>
          </w:p>
        </w:tc>
      </w:tr>
      <w:tr w:rsidR="0006039B">
        <w:trPr>
          <w:trHeight w:val="829"/>
        </w:trPr>
        <w:tc>
          <w:tcPr>
            <w:tcW w:w="667" w:type="dxa"/>
            <w:vMerge/>
            <w:vAlign w:val="center"/>
          </w:tcPr>
          <w:p w:rsidR="0006039B" w:rsidRDefault="0006039B"/>
        </w:tc>
        <w:tc>
          <w:tcPr>
            <w:tcW w:w="1128" w:type="dxa"/>
            <w:vMerge/>
            <w:vAlign w:val="center"/>
          </w:tcPr>
          <w:p w:rsidR="0006039B" w:rsidRDefault="0006039B"/>
        </w:tc>
        <w:tc>
          <w:tcPr>
            <w:tcW w:w="2453" w:type="dxa"/>
            <w:gridSpan w:val="2"/>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hint="eastAsia"/>
                <w:bCs/>
                <w:sz w:val="20"/>
                <w:szCs w:val="20"/>
              </w:rPr>
              <w:t>公益服务及便民措施方案</w:t>
            </w:r>
          </w:p>
        </w:tc>
        <w:tc>
          <w:tcPr>
            <w:tcW w:w="709" w:type="dxa"/>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bCs/>
                <w:kern w:val="0"/>
                <w:sz w:val="20"/>
                <w:szCs w:val="20"/>
              </w:rPr>
              <w:t>10</w:t>
            </w:r>
            <w:r>
              <w:rPr>
                <w:rFonts w:ascii="新宋体" w:eastAsia="新宋体" w:cs="宋体" w:hint="eastAsia"/>
                <w:bCs/>
                <w:kern w:val="0"/>
                <w:sz w:val="20"/>
                <w:szCs w:val="20"/>
              </w:rPr>
              <w:t>分</w:t>
            </w:r>
          </w:p>
        </w:tc>
        <w:tc>
          <w:tcPr>
            <w:tcW w:w="3870" w:type="dxa"/>
            <w:vAlign w:val="center"/>
          </w:tcPr>
          <w:p w:rsidR="0006039B" w:rsidRDefault="002E774D">
            <w:pPr>
              <w:spacing w:after="0"/>
              <w:rPr>
                <w:rFonts w:ascii="新宋体" w:eastAsia="新宋体" w:cs="宋体"/>
                <w:bCs/>
                <w:sz w:val="20"/>
                <w:szCs w:val="20"/>
              </w:rPr>
            </w:pPr>
            <w:r>
              <w:rPr>
                <w:rFonts w:ascii="新宋体" w:eastAsia="新宋体" w:cs="宋体" w:hint="eastAsia"/>
                <w:bCs/>
                <w:sz w:val="20"/>
                <w:szCs w:val="20"/>
              </w:rPr>
              <w:t>公益服务及便民措施方案：内容丰富、详实具体。优秀的计</w:t>
            </w:r>
            <w:r>
              <w:rPr>
                <w:rFonts w:ascii="新宋体" w:eastAsia="新宋体" w:cs="宋体"/>
                <w:bCs/>
                <w:sz w:val="20"/>
                <w:szCs w:val="20"/>
              </w:rPr>
              <w:t>10</w:t>
            </w:r>
            <w:r>
              <w:rPr>
                <w:rFonts w:ascii="新宋体" w:eastAsia="新宋体" w:cs="宋体" w:hint="eastAsia"/>
                <w:bCs/>
                <w:sz w:val="20"/>
                <w:szCs w:val="20"/>
              </w:rPr>
              <w:t>分，良好计</w:t>
            </w:r>
            <w:r>
              <w:rPr>
                <w:rFonts w:ascii="新宋体" w:eastAsia="新宋体" w:cs="宋体"/>
                <w:bCs/>
                <w:sz w:val="20"/>
                <w:szCs w:val="20"/>
              </w:rPr>
              <w:t>7</w:t>
            </w:r>
            <w:r>
              <w:rPr>
                <w:rFonts w:ascii="新宋体" w:eastAsia="新宋体" w:cs="宋体" w:hint="eastAsia"/>
                <w:bCs/>
                <w:sz w:val="20"/>
                <w:szCs w:val="20"/>
              </w:rPr>
              <w:t>分，一般的计</w:t>
            </w:r>
            <w:r>
              <w:rPr>
                <w:rFonts w:ascii="新宋体" w:eastAsia="新宋体" w:cs="宋体"/>
                <w:bCs/>
                <w:sz w:val="20"/>
                <w:szCs w:val="20"/>
              </w:rPr>
              <w:t>4</w:t>
            </w:r>
            <w:r>
              <w:rPr>
                <w:rFonts w:ascii="新宋体" w:eastAsia="新宋体" w:cs="宋体" w:hint="eastAsia"/>
                <w:bCs/>
                <w:sz w:val="20"/>
                <w:szCs w:val="20"/>
              </w:rPr>
              <w:t>分，未提供的不计分。</w:t>
            </w:r>
          </w:p>
        </w:tc>
        <w:tc>
          <w:tcPr>
            <w:tcW w:w="762" w:type="dxa"/>
            <w:vAlign w:val="center"/>
          </w:tcPr>
          <w:p w:rsidR="0006039B" w:rsidRDefault="0006039B">
            <w:pPr>
              <w:pStyle w:val="13"/>
              <w:spacing w:line="360" w:lineRule="auto"/>
              <w:ind w:firstLineChars="0" w:firstLine="0"/>
              <w:rPr>
                <w:rFonts w:ascii="新宋体" w:eastAsia="新宋体" w:cs="宋体"/>
                <w:bCs/>
                <w:kern w:val="0"/>
                <w:sz w:val="20"/>
                <w:szCs w:val="20"/>
              </w:rPr>
            </w:pPr>
          </w:p>
        </w:tc>
      </w:tr>
      <w:tr w:rsidR="0006039B">
        <w:trPr>
          <w:trHeight w:val="704"/>
        </w:trPr>
        <w:tc>
          <w:tcPr>
            <w:tcW w:w="667" w:type="dxa"/>
            <w:vMerge/>
            <w:vAlign w:val="center"/>
          </w:tcPr>
          <w:p w:rsidR="0006039B" w:rsidRDefault="0006039B"/>
        </w:tc>
        <w:tc>
          <w:tcPr>
            <w:tcW w:w="1128" w:type="dxa"/>
            <w:vMerge/>
            <w:vAlign w:val="center"/>
          </w:tcPr>
          <w:p w:rsidR="0006039B" w:rsidRDefault="0006039B"/>
        </w:tc>
        <w:tc>
          <w:tcPr>
            <w:tcW w:w="2453" w:type="dxa"/>
            <w:gridSpan w:val="2"/>
            <w:vAlign w:val="center"/>
          </w:tcPr>
          <w:p w:rsidR="0006039B" w:rsidRDefault="002E774D">
            <w:pPr>
              <w:pStyle w:val="13"/>
              <w:spacing w:line="360" w:lineRule="auto"/>
              <w:ind w:firstLineChars="0" w:firstLine="0"/>
              <w:jc w:val="center"/>
              <w:rPr>
                <w:rFonts w:ascii="新宋体" w:eastAsia="新宋体" w:cs="宋体"/>
                <w:bCs/>
                <w:sz w:val="20"/>
                <w:szCs w:val="20"/>
              </w:rPr>
            </w:pPr>
            <w:r>
              <w:rPr>
                <w:rFonts w:ascii="新宋体" w:eastAsia="新宋体" w:cs="宋体" w:hint="eastAsia"/>
                <w:bCs/>
                <w:sz w:val="20"/>
                <w:szCs w:val="20"/>
              </w:rPr>
              <w:t>应急预案及安全保障措施</w:t>
            </w:r>
          </w:p>
        </w:tc>
        <w:tc>
          <w:tcPr>
            <w:tcW w:w="709" w:type="dxa"/>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hint="eastAsia"/>
                <w:bCs/>
                <w:kern w:val="0"/>
                <w:sz w:val="20"/>
                <w:szCs w:val="20"/>
              </w:rPr>
              <w:t>5分</w:t>
            </w:r>
          </w:p>
        </w:tc>
        <w:tc>
          <w:tcPr>
            <w:tcW w:w="3870" w:type="dxa"/>
            <w:vAlign w:val="center"/>
          </w:tcPr>
          <w:p w:rsidR="0006039B" w:rsidRDefault="002E774D">
            <w:pPr>
              <w:spacing w:after="0"/>
              <w:rPr>
                <w:rFonts w:ascii="新宋体" w:eastAsia="新宋体" w:cs="宋体"/>
                <w:bCs/>
                <w:sz w:val="20"/>
                <w:szCs w:val="20"/>
              </w:rPr>
            </w:pPr>
            <w:r>
              <w:rPr>
                <w:rFonts w:ascii="新宋体" w:eastAsia="新宋体" w:cs="宋体" w:hint="eastAsia"/>
                <w:bCs/>
                <w:sz w:val="20"/>
                <w:szCs w:val="20"/>
              </w:rPr>
              <w:t>要求应急预案及安全保障措施详细、具体、到位，分档次计分：优的计5分，良的计3.5分，一般的计2分</w:t>
            </w:r>
          </w:p>
        </w:tc>
        <w:tc>
          <w:tcPr>
            <w:tcW w:w="762" w:type="dxa"/>
            <w:vAlign w:val="center"/>
          </w:tcPr>
          <w:p w:rsidR="0006039B" w:rsidRDefault="0006039B">
            <w:pPr>
              <w:pStyle w:val="13"/>
              <w:spacing w:line="360" w:lineRule="auto"/>
              <w:ind w:firstLineChars="0" w:firstLine="0"/>
              <w:rPr>
                <w:rFonts w:ascii="新宋体" w:eastAsia="新宋体" w:cs="宋体"/>
                <w:bCs/>
                <w:kern w:val="0"/>
                <w:sz w:val="20"/>
                <w:szCs w:val="20"/>
              </w:rPr>
            </w:pPr>
          </w:p>
        </w:tc>
      </w:tr>
      <w:tr w:rsidR="0006039B">
        <w:trPr>
          <w:trHeight w:val="943"/>
        </w:trPr>
        <w:tc>
          <w:tcPr>
            <w:tcW w:w="667" w:type="dxa"/>
            <w:vMerge/>
            <w:vAlign w:val="center"/>
          </w:tcPr>
          <w:p w:rsidR="0006039B" w:rsidRDefault="0006039B"/>
        </w:tc>
        <w:tc>
          <w:tcPr>
            <w:tcW w:w="1128" w:type="dxa"/>
            <w:vMerge/>
            <w:vAlign w:val="center"/>
          </w:tcPr>
          <w:p w:rsidR="0006039B" w:rsidRDefault="0006039B"/>
        </w:tc>
        <w:tc>
          <w:tcPr>
            <w:tcW w:w="2453" w:type="dxa"/>
            <w:gridSpan w:val="2"/>
            <w:vAlign w:val="center"/>
          </w:tcPr>
          <w:p w:rsidR="0006039B" w:rsidRDefault="002E774D">
            <w:pPr>
              <w:pStyle w:val="13"/>
              <w:spacing w:line="360" w:lineRule="auto"/>
              <w:ind w:firstLineChars="0" w:firstLine="0"/>
              <w:jc w:val="center"/>
              <w:rPr>
                <w:rFonts w:ascii="新宋体" w:eastAsia="新宋体" w:cs="宋体"/>
                <w:bCs/>
                <w:sz w:val="20"/>
                <w:szCs w:val="20"/>
              </w:rPr>
            </w:pPr>
            <w:r>
              <w:rPr>
                <w:rFonts w:ascii="新宋体" w:eastAsia="新宋体" w:cs="宋体" w:hint="eastAsia"/>
                <w:bCs/>
                <w:sz w:val="20"/>
                <w:szCs w:val="20"/>
              </w:rPr>
              <w:t>管理制度</w:t>
            </w:r>
          </w:p>
        </w:tc>
        <w:tc>
          <w:tcPr>
            <w:tcW w:w="709" w:type="dxa"/>
            <w:vAlign w:val="center"/>
          </w:tcPr>
          <w:p w:rsidR="0006039B" w:rsidRDefault="002E774D">
            <w:pPr>
              <w:pStyle w:val="13"/>
              <w:spacing w:line="360" w:lineRule="auto"/>
              <w:ind w:firstLineChars="0" w:firstLine="0"/>
              <w:jc w:val="center"/>
              <w:rPr>
                <w:rFonts w:ascii="新宋体" w:eastAsia="新宋体" w:cs="宋体"/>
                <w:bCs/>
                <w:kern w:val="0"/>
                <w:sz w:val="20"/>
                <w:szCs w:val="20"/>
              </w:rPr>
            </w:pPr>
            <w:r>
              <w:rPr>
                <w:rFonts w:ascii="新宋体" w:eastAsia="新宋体" w:cs="宋体"/>
                <w:bCs/>
                <w:kern w:val="0"/>
                <w:sz w:val="20"/>
                <w:szCs w:val="20"/>
              </w:rPr>
              <w:t>5</w:t>
            </w:r>
            <w:r>
              <w:rPr>
                <w:rFonts w:ascii="新宋体" w:eastAsia="新宋体" w:cs="宋体" w:hint="eastAsia"/>
                <w:bCs/>
                <w:kern w:val="0"/>
                <w:sz w:val="20"/>
                <w:szCs w:val="20"/>
              </w:rPr>
              <w:t>分</w:t>
            </w:r>
          </w:p>
        </w:tc>
        <w:tc>
          <w:tcPr>
            <w:tcW w:w="3870" w:type="dxa"/>
            <w:vAlign w:val="center"/>
          </w:tcPr>
          <w:p w:rsidR="0006039B" w:rsidRDefault="002E774D">
            <w:pPr>
              <w:spacing w:after="0"/>
              <w:rPr>
                <w:rFonts w:ascii="新宋体" w:eastAsia="新宋体" w:cs="宋体"/>
                <w:bCs/>
                <w:sz w:val="20"/>
                <w:szCs w:val="20"/>
              </w:rPr>
            </w:pPr>
            <w:r>
              <w:rPr>
                <w:rFonts w:ascii="新宋体" w:eastAsia="新宋体" w:cs="宋体" w:hint="eastAsia"/>
                <w:bCs/>
                <w:sz w:val="20"/>
                <w:szCs w:val="20"/>
              </w:rPr>
              <w:t>管理制度：对投标人的日常管理制度、人员管理、安全、卫生等管理制度进行综合评价，完整、合理的，计</w:t>
            </w:r>
            <w:r>
              <w:rPr>
                <w:rFonts w:ascii="新宋体" w:eastAsia="新宋体" w:cs="宋体"/>
                <w:bCs/>
                <w:sz w:val="20"/>
                <w:szCs w:val="20"/>
              </w:rPr>
              <w:t>5</w:t>
            </w:r>
            <w:r>
              <w:rPr>
                <w:rFonts w:ascii="新宋体" w:eastAsia="新宋体" w:cs="宋体" w:hint="eastAsia"/>
                <w:bCs/>
                <w:sz w:val="20"/>
                <w:szCs w:val="20"/>
              </w:rPr>
              <w:t>分；每缺一项扣1分，扣完为止；不合理的每处扣1分，扣完为止。</w:t>
            </w:r>
          </w:p>
        </w:tc>
        <w:tc>
          <w:tcPr>
            <w:tcW w:w="762" w:type="dxa"/>
            <w:vAlign w:val="center"/>
          </w:tcPr>
          <w:p w:rsidR="0006039B" w:rsidRDefault="0006039B">
            <w:pPr>
              <w:pStyle w:val="13"/>
              <w:spacing w:line="360" w:lineRule="auto"/>
              <w:ind w:firstLineChars="0" w:firstLine="0"/>
              <w:rPr>
                <w:rFonts w:ascii="新宋体" w:eastAsia="新宋体" w:cs="宋体"/>
                <w:bCs/>
                <w:kern w:val="0"/>
                <w:sz w:val="20"/>
                <w:szCs w:val="20"/>
              </w:rPr>
            </w:pPr>
          </w:p>
        </w:tc>
      </w:tr>
      <w:tr w:rsidR="0006039B">
        <w:trPr>
          <w:trHeight w:val="387"/>
        </w:trPr>
        <w:tc>
          <w:tcPr>
            <w:tcW w:w="667" w:type="dxa"/>
            <w:vMerge w:val="restart"/>
            <w:vAlign w:val="center"/>
          </w:tcPr>
          <w:p w:rsidR="0006039B" w:rsidRDefault="002E774D">
            <w:pPr>
              <w:pStyle w:val="13"/>
              <w:spacing w:line="360" w:lineRule="auto"/>
              <w:ind w:firstLineChars="0" w:firstLine="0"/>
              <w:jc w:val="center"/>
              <w:rPr>
                <w:rFonts w:ascii="新宋体" w:eastAsia="新宋体" w:cs="宋体"/>
                <w:b/>
                <w:bCs/>
                <w:kern w:val="0"/>
                <w:sz w:val="20"/>
                <w:szCs w:val="20"/>
              </w:rPr>
            </w:pPr>
            <w:r>
              <w:rPr>
                <w:rFonts w:ascii="新宋体" w:eastAsia="新宋体" w:cs="宋体" w:hint="eastAsia"/>
                <w:bCs/>
                <w:sz w:val="20"/>
                <w:szCs w:val="20"/>
              </w:rPr>
              <w:t>3</w:t>
            </w:r>
          </w:p>
        </w:tc>
        <w:tc>
          <w:tcPr>
            <w:tcW w:w="1128" w:type="dxa"/>
            <w:vMerge w:val="restart"/>
            <w:vAlign w:val="center"/>
          </w:tcPr>
          <w:p w:rsidR="0006039B" w:rsidRDefault="002E774D">
            <w:pPr>
              <w:pStyle w:val="13"/>
              <w:spacing w:line="360" w:lineRule="auto"/>
              <w:ind w:firstLineChars="0" w:firstLine="0"/>
              <w:jc w:val="center"/>
              <w:rPr>
                <w:rFonts w:ascii="新宋体" w:eastAsia="新宋体" w:cs="宋体"/>
                <w:b/>
                <w:bCs/>
                <w:kern w:val="0"/>
                <w:sz w:val="20"/>
                <w:szCs w:val="20"/>
              </w:rPr>
            </w:pPr>
            <w:r>
              <w:rPr>
                <w:rFonts w:ascii="新宋体" w:eastAsia="新宋体" w:cs="宋体" w:hint="eastAsia"/>
                <w:bCs/>
                <w:sz w:val="20"/>
                <w:szCs w:val="20"/>
              </w:rPr>
              <w:t>企业实力</w:t>
            </w:r>
          </w:p>
        </w:tc>
        <w:tc>
          <w:tcPr>
            <w:tcW w:w="2453" w:type="dxa"/>
            <w:gridSpan w:val="2"/>
            <w:vMerge w:val="restart"/>
            <w:vAlign w:val="center"/>
          </w:tcPr>
          <w:p w:rsidR="0006039B" w:rsidRDefault="002E774D">
            <w:pPr>
              <w:pStyle w:val="13"/>
              <w:spacing w:line="360" w:lineRule="auto"/>
              <w:ind w:firstLineChars="0" w:firstLine="0"/>
              <w:jc w:val="center"/>
              <w:rPr>
                <w:rFonts w:ascii="新宋体" w:eastAsia="新宋体" w:cs="宋体"/>
                <w:b/>
                <w:bCs/>
                <w:kern w:val="0"/>
                <w:sz w:val="20"/>
                <w:szCs w:val="20"/>
              </w:rPr>
            </w:pPr>
            <w:r>
              <w:rPr>
                <w:rFonts w:ascii="新宋体" w:eastAsia="新宋体" w:cs="宋体" w:hint="eastAsia"/>
                <w:bCs/>
                <w:sz w:val="20"/>
                <w:szCs w:val="20"/>
              </w:rPr>
              <w:t>开具投标截止时间前近</w:t>
            </w:r>
            <w:r>
              <w:rPr>
                <w:rFonts w:ascii="新宋体" w:eastAsia="新宋体" w:cs="宋体"/>
                <w:bCs/>
                <w:sz w:val="20"/>
                <w:szCs w:val="20"/>
              </w:rPr>
              <w:t>1</w:t>
            </w:r>
            <w:r>
              <w:rPr>
                <w:rFonts w:ascii="新宋体" w:eastAsia="新宋体" w:cs="宋体" w:hint="eastAsia"/>
                <w:bCs/>
                <w:sz w:val="20"/>
                <w:szCs w:val="20"/>
              </w:rPr>
              <w:t>个月银行对账单复印件</w:t>
            </w:r>
          </w:p>
        </w:tc>
        <w:tc>
          <w:tcPr>
            <w:tcW w:w="709" w:type="dxa"/>
            <w:vMerge w:val="restart"/>
            <w:vAlign w:val="center"/>
          </w:tcPr>
          <w:p w:rsidR="0006039B" w:rsidRDefault="002E774D">
            <w:pPr>
              <w:pStyle w:val="13"/>
              <w:spacing w:line="360" w:lineRule="auto"/>
              <w:ind w:firstLineChars="0" w:firstLine="0"/>
              <w:jc w:val="center"/>
              <w:rPr>
                <w:rFonts w:ascii="新宋体" w:eastAsia="新宋体" w:cs="宋体"/>
                <w:b/>
                <w:bCs/>
                <w:kern w:val="0"/>
                <w:sz w:val="20"/>
                <w:szCs w:val="20"/>
              </w:rPr>
            </w:pPr>
            <w:r>
              <w:rPr>
                <w:rFonts w:ascii="新宋体" w:eastAsia="新宋体" w:cs="宋体"/>
                <w:bCs/>
                <w:sz w:val="20"/>
                <w:szCs w:val="20"/>
              </w:rPr>
              <w:t>5</w:t>
            </w:r>
            <w:r>
              <w:rPr>
                <w:rFonts w:ascii="新宋体" w:eastAsia="新宋体" w:cs="宋体" w:hint="eastAsia"/>
                <w:bCs/>
                <w:sz w:val="20"/>
                <w:szCs w:val="20"/>
              </w:rPr>
              <w:t>分</w:t>
            </w:r>
          </w:p>
        </w:tc>
        <w:tc>
          <w:tcPr>
            <w:tcW w:w="3870" w:type="dxa"/>
            <w:vAlign w:val="center"/>
          </w:tcPr>
          <w:p w:rsidR="0006039B" w:rsidRDefault="002E774D">
            <w:pPr>
              <w:pStyle w:val="13"/>
              <w:spacing w:line="312" w:lineRule="auto"/>
              <w:ind w:firstLineChars="0" w:firstLine="0"/>
              <w:rPr>
                <w:rFonts w:ascii="新宋体" w:eastAsia="新宋体" w:cs="宋体"/>
                <w:bCs/>
                <w:kern w:val="0"/>
                <w:sz w:val="20"/>
                <w:szCs w:val="20"/>
              </w:rPr>
            </w:pPr>
            <w:r>
              <w:rPr>
                <w:rFonts w:ascii="新宋体" w:eastAsia="新宋体" w:cs="宋体" w:hint="eastAsia"/>
                <w:bCs/>
                <w:sz w:val="20"/>
                <w:szCs w:val="20"/>
              </w:rPr>
              <w:t>50万≥对账金额</w:t>
            </w:r>
            <w:r>
              <w:rPr>
                <w:rFonts w:ascii="新宋体" w:eastAsia="新宋体" w:cs="宋体"/>
                <w:bCs/>
                <w:sz w:val="20"/>
                <w:szCs w:val="20"/>
              </w:rPr>
              <w:t>5</w:t>
            </w:r>
            <w:r>
              <w:rPr>
                <w:rFonts w:ascii="新宋体" w:eastAsia="新宋体" w:cs="宋体" w:hint="eastAsia"/>
                <w:bCs/>
                <w:sz w:val="20"/>
                <w:szCs w:val="20"/>
              </w:rPr>
              <w:t>分</w:t>
            </w:r>
          </w:p>
        </w:tc>
        <w:tc>
          <w:tcPr>
            <w:tcW w:w="762" w:type="dxa"/>
            <w:vMerge w:val="restart"/>
            <w:vAlign w:val="center"/>
          </w:tcPr>
          <w:p w:rsidR="0006039B" w:rsidRDefault="0006039B">
            <w:pPr>
              <w:pStyle w:val="13"/>
              <w:spacing w:line="360" w:lineRule="auto"/>
              <w:ind w:firstLineChars="0" w:firstLine="0"/>
              <w:rPr>
                <w:rFonts w:ascii="新宋体" w:eastAsia="新宋体" w:cs="宋体"/>
                <w:bCs/>
                <w:sz w:val="20"/>
                <w:szCs w:val="20"/>
              </w:rPr>
            </w:pPr>
          </w:p>
        </w:tc>
      </w:tr>
      <w:tr w:rsidR="0006039B">
        <w:trPr>
          <w:trHeight w:val="387"/>
        </w:trPr>
        <w:tc>
          <w:tcPr>
            <w:tcW w:w="667" w:type="dxa"/>
            <w:vMerge/>
            <w:vAlign w:val="center"/>
          </w:tcPr>
          <w:p w:rsidR="0006039B" w:rsidRDefault="0006039B"/>
        </w:tc>
        <w:tc>
          <w:tcPr>
            <w:tcW w:w="1128" w:type="dxa"/>
            <w:vMerge/>
            <w:vAlign w:val="center"/>
          </w:tcPr>
          <w:p w:rsidR="0006039B" w:rsidRDefault="0006039B"/>
        </w:tc>
        <w:tc>
          <w:tcPr>
            <w:tcW w:w="2453" w:type="dxa"/>
            <w:gridSpan w:val="2"/>
            <w:vMerge/>
            <w:vAlign w:val="center"/>
          </w:tcPr>
          <w:p w:rsidR="0006039B" w:rsidRDefault="0006039B"/>
        </w:tc>
        <w:tc>
          <w:tcPr>
            <w:tcW w:w="709" w:type="dxa"/>
            <w:vMerge/>
            <w:vAlign w:val="center"/>
          </w:tcPr>
          <w:p w:rsidR="0006039B" w:rsidRDefault="0006039B"/>
        </w:tc>
        <w:tc>
          <w:tcPr>
            <w:tcW w:w="3870" w:type="dxa"/>
            <w:vAlign w:val="center"/>
          </w:tcPr>
          <w:p w:rsidR="0006039B" w:rsidRDefault="002E774D">
            <w:pPr>
              <w:pStyle w:val="13"/>
              <w:spacing w:line="312" w:lineRule="auto"/>
              <w:ind w:firstLineChars="0" w:firstLine="0"/>
              <w:rPr>
                <w:rFonts w:ascii="新宋体" w:eastAsia="新宋体" w:cs="宋体"/>
                <w:bCs/>
                <w:sz w:val="20"/>
                <w:szCs w:val="20"/>
              </w:rPr>
            </w:pPr>
            <w:r>
              <w:rPr>
                <w:rFonts w:ascii="新宋体" w:eastAsia="新宋体" w:cs="宋体" w:hint="eastAsia"/>
                <w:bCs/>
                <w:sz w:val="20"/>
                <w:szCs w:val="20"/>
              </w:rPr>
              <w:t>对账金额≥30万＜50万得</w:t>
            </w:r>
            <w:r>
              <w:rPr>
                <w:rFonts w:ascii="新宋体" w:eastAsia="新宋体" w:cs="宋体"/>
                <w:bCs/>
                <w:sz w:val="20"/>
                <w:szCs w:val="20"/>
              </w:rPr>
              <w:t>3.5</w:t>
            </w:r>
            <w:r>
              <w:rPr>
                <w:rFonts w:ascii="新宋体" w:eastAsia="新宋体" w:cs="宋体" w:hint="eastAsia"/>
                <w:bCs/>
                <w:sz w:val="20"/>
                <w:szCs w:val="20"/>
              </w:rPr>
              <w:t>分</w:t>
            </w:r>
          </w:p>
        </w:tc>
        <w:tc>
          <w:tcPr>
            <w:tcW w:w="762" w:type="dxa"/>
            <w:vMerge/>
            <w:vAlign w:val="center"/>
          </w:tcPr>
          <w:p w:rsidR="0006039B" w:rsidRDefault="0006039B"/>
        </w:tc>
      </w:tr>
      <w:tr w:rsidR="0006039B">
        <w:trPr>
          <w:trHeight w:val="387"/>
        </w:trPr>
        <w:tc>
          <w:tcPr>
            <w:tcW w:w="667" w:type="dxa"/>
            <w:vMerge/>
            <w:vAlign w:val="center"/>
          </w:tcPr>
          <w:p w:rsidR="0006039B" w:rsidRDefault="0006039B"/>
        </w:tc>
        <w:tc>
          <w:tcPr>
            <w:tcW w:w="1128" w:type="dxa"/>
            <w:vMerge/>
            <w:vAlign w:val="center"/>
          </w:tcPr>
          <w:p w:rsidR="0006039B" w:rsidRDefault="0006039B"/>
        </w:tc>
        <w:tc>
          <w:tcPr>
            <w:tcW w:w="2453" w:type="dxa"/>
            <w:gridSpan w:val="2"/>
            <w:vMerge/>
            <w:vAlign w:val="center"/>
          </w:tcPr>
          <w:p w:rsidR="0006039B" w:rsidRDefault="0006039B"/>
        </w:tc>
        <w:tc>
          <w:tcPr>
            <w:tcW w:w="709" w:type="dxa"/>
            <w:vMerge/>
            <w:vAlign w:val="center"/>
          </w:tcPr>
          <w:p w:rsidR="0006039B" w:rsidRDefault="0006039B"/>
        </w:tc>
        <w:tc>
          <w:tcPr>
            <w:tcW w:w="3870" w:type="dxa"/>
            <w:vAlign w:val="center"/>
          </w:tcPr>
          <w:p w:rsidR="0006039B" w:rsidRDefault="002E774D">
            <w:pPr>
              <w:pStyle w:val="13"/>
              <w:spacing w:line="312" w:lineRule="auto"/>
              <w:ind w:firstLineChars="0" w:firstLine="0"/>
              <w:rPr>
                <w:rFonts w:ascii="新宋体" w:eastAsia="新宋体" w:cs="宋体"/>
                <w:bCs/>
                <w:kern w:val="0"/>
                <w:sz w:val="20"/>
                <w:szCs w:val="20"/>
              </w:rPr>
            </w:pPr>
            <w:r>
              <w:rPr>
                <w:rFonts w:ascii="新宋体" w:eastAsia="新宋体" w:cs="宋体" w:hint="eastAsia"/>
                <w:bCs/>
                <w:sz w:val="20"/>
                <w:szCs w:val="20"/>
              </w:rPr>
              <w:t>对账金额＜30万得</w:t>
            </w:r>
            <w:r>
              <w:rPr>
                <w:rFonts w:ascii="新宋体" w:eastAsia="新宋体" w:cs="宋体"/>
                <w:bCs/>
                <w:sz w:val="20"/>
                <w:szCs w:val="20"/>
              </w:rPr>
              <w:t>2</w:t>
            </w:r>
            <w:r>
              <w:rPr>
                <w:rFonts w:ascii="新宋体" w:eastAsia="新宋体" w:cs="宋体" w:hint="eastAsia"/>
                <w:bCs/>
                <w:sz w:val="20"/>
                <w:szCs w:val="20"/>
              </w:rPr>
              <w:t>分</w:t>
            </w:r>
          </w:p>
        </w:tc>
        <w:tc>
          <w:tcPr>
            <w:tcW w:w="762" w:type="dxa"/>
            <w:vMerge/>
            <w:vAlign w:val="center"/>
          </w:tcPr>
          <w:p w:rsidR="0006039B" w:rsidRDefault="0006039B"/>
        </w:tc>
      </w:tr>
      <w:tr w:rsidR="0006039B">
        <w:trPr>
          <w:trHeight w:val="387"/>
        </w:trPr>
        <w:tc>
          <w:tcPr>
            <w:tcW w:w="667" w:type="dxa"/>
            <w:vMerge/>
            <w:vAlign w:val="center"/>
          </w:tcPr>
          <w:p w:rsidR="0006039B" w:rsidRDefault="0006039B"/>
        </w:tc>
        <w:tc>
          <w:tcPr>
            <w:tcW w:w="1128" w:type="dxa"/>
            <w:vMerge/>
            <w:vAlign w:val="center"/>
          </w:tcPr>
          <w:p w:rsidR="0006039B" w:rsidRDefault="0006039B"/>
        </w:tc>
        <w:tc>
          <w:tcPr>
            <w:tcW w:w="2453" w:type="dxa"/>
            <w:gridSpan w:val="2"/>
            <w:vAlign w:val="center"/>
          </w:tcPr>
          <w:p w:rsidR="0006039B" w:rsidRDefault="002E774D">
            <w:pPr>
              <w:pStyle w:val="13"/>
              <w:spacing w:line="360" w:lineRule="auto"/>
              <w:ind w:firstLineChars="0" w:firstLine="0"/>
              <w:jc w:val="center"/>
              <w:rPr>
                <w:rFonts w:ascii="新宋体" w:eastAsia="新宋体" w:cs="宋体"/>
                <w:bCs/>
                <w:sz w:val="20"/>
                <w:szCs w:val="20"/>
              </w:rPr>
            </w:pPr>
            <w:r>
              <w:rPr>
                <w:rFonts w:ascii="新宋体" w:eastAsia="新宋体" w:cs="宋体" w:hint="eastAsia"/>
                <w:bCs/>
                <w:sz w:val="20"/>
                <w:szCs w:val="20"/>
              </w:rPr>
              <w:t>投入人员</w:t>
            </w:r>
          </w:p>
        </w:tc>
        <w:tc>
          <w:tcPr>
            <w:tcW w:w="709" w:type="dxa"/>
            <w:vAlign w:val="center"/>
          </w:tcPr>
          <w:p w:rsidR="0006039B" w:rsidRDefault="002E774D">
            <w:pPr>
              <w:pStyle w:val="13"/>
              <w:spacing w:line="360" w:lineRule="auto"/>
              <w:ind w:firstLineChars="0" w:firstLine="0"/>
              <w:jc w:val="center"/>
              <w:rPr>
                <w:rFonts w:ascii="新宋体" w:eastAsia="新宋体" w:cs="宋体"/>
                <w:bCs/>
                <w:sz w:val="20"/>
                <w:szCs w:val="20"/>
              </w:rPr>
            </w:pPr>
            <w:r>
              <w:rPr>
                <w:rFonts w:ascii="新宋体" w:eastAsia="新宋体" w:cs="宋体"/>
                <w:bCs/>
                <w:sz w:val="20"/>
                <w:szCs w:val="20"/>
              </w:rPr>
              <w:t>10</w:t>
            </w:r>
            <w:r>
              <w:rPr>
                <w:rFonts w:ascii="新宋体" w:eastAsia="新宋体" w:cs="宋体" w:hint="eastAsia"/>
                <w:bCs/>
                <w:sz w:val="20"/>
                <w:szCs w:val="20"/>
              </w:rPr>
              <w:t>分</w:t>
            </w:r>
          </w:p>
        </w:tc>
        <w:tc>
          <w:tcPr>
            <w:tcW w:w="3870" w:type="dxa"/>
            <w:vAlign w:val="center"/>
          </w:tcPr>
          <w:p w:rsidR="0006039B" w:rsidRDefault="002E774D">
            <w:pPr>
              <w:pStyle w:val="13"/>
              <w:spacing w:line="312" w:lineRule="auto"/>
              <w:ind w:firstLineChars="0" w:firstLine="0"/>
              <w:jc w:val="left"/>
              <w:rPr>
                <w:rFonts w:ascii="新宋体" w:eastAsia="新宋体" w:cs="宋体"/>
                <w:bCs/>
                <w:sz w:val="20"/>
                <w:szCs w:val="20"/>
              </w:rPr>
            </w:pPr>
            <w:r>
              <w:rPr>
                <w:rFonts w:ascii="新宋体" w:eastAsia="新宋体" w:cs="宋体" w:hint="eastAsia"/>
                <w:bCs/>
                <w:sz w:val="20"/>
                <w:szCs w:val="20"/>
              </w:rPr>
              <w:t>投标人拟投入本项目团队具备高级职称证书的，每人0</w:t>
            </w:r>
            <w:r>
              <w:rPr>
                <w:rFonts w:ascii="新宋体" w:eastAsia="新宋体" w:cs="宋体"/>
                <w:bCs/>
                <w:sz w:val="20"/>
                <w:szCs w:val="20"/>
              </w:rPr>
              <w:t>.5</w:t>
            </w:r>
            <w:r>
              <w:rPr>
                <w:rFonts w:ascii="新宋体" w:eastAsia="新宋体" w:cs="宋体" w:hint="eastAsia"/>
                <w:bCs/>
                <w:sz w:val="20"/>
                <w:szCs w:val="20"/>
              </w:rPr>
              <w:t>分，最多得</w:t>
            </w:r>
            <w:r>
              <w:rPr>
                <w:rFonts w:ascii="新宋体" w:eastAsia="新宋体" w:cs="宋体"/>
                <w:bCs/>
                <w:sz w:val="20"/>
                <w:szCs w:val="20"/>
              </w:rPr>
              <w:t>6</w:t>
            </w:r>
            <w:r>
              <w:rPr>
                <w:rFonts w:ascii="新宋体" w:eastAsia="新宋体" w:cs="宋体" w:hint="eastAsia"/>
                <w:bCs/>
                <w:sz w:val="20"/>
                <w:szCs w:val="20"/>
              </w:rPr>
              <w:t>分；具备中级职称证书的每人0</w:t>
            </w:r>
            <w:r>
              <w:rPr>
                <w:rFonts w:ascii="新宋体" w:eastAsia="新宋体" w:cs="宋体"/>
                <w:bCs/>
                <w:sz w:val="20"/>
                <w:szCs w:val="20"/>
              </w:rPr>
              <w:t>.4</w:t>
            </w:r>
            <w:r>
              <w:rPr>
                <w:rFonts w:ascii="新宋体" w:eastAsia="新宋体" w:cs="宋体" w:hint="eastAsia"/>
                <w:bCs/>
                <w:sz w:val="20"/>
                <w:szCs w:val="20"/>
              </w:rPr>
              <w:t>分，最多得</w:t>
            </w:r>
            <w:r>
              <w:rPr>
                <w:rFonts w:ascii="新宋体" w:eastAsia="新宋体" w:cs="宋体"/>
                <w:bCs/>
                <w:sz w:val="20"/>
                <w:szCs w:val="20"/>
              </w:rPr>
              <w:t>4</w:t>
            </w:r>
            <w:r>
              <w:rPr>
                <w:rFonts w:ascii="新宋体" w:eastAsia="新宋体" w:cs="宋体" w:hint="eastAsia"/>
                <w:bCs/>
                <w:sz w:val="20"/>
                <w:szCs w:val="20"/>
              </w:rPr>
              <w:t>分（提供相关证书复印件。）</w:t>
            </w:r>
          </w:p>
        </w:tc>
        <w:tc>
          <w:tcPr>
            <w:tcW w:w="762" w:type="dxa"/>
            <w:vAlign w:val="center"/>
          </w:tcPr>
          <w:p w:rsidR="0006039B" w:rsidRDefault="0006039B">
            <w:pPr>
              <w:pStyle w:val="13"/>
              <w:spacing w:line="360" w:lineRule="auto"/>
              <w:ind w:firstLineChars="0" w:firstLine="0"/>
              <w:rPr>
                <w:rFonts w:ascii="新宋体" w:eastAsia="新宋体" w:cs="宋体"/>
                <w:bCs/>
                <w:sz w:val="20"/>
                <w:szCs w:val="20"/>
              </w:rPr>
            </w:pPr>
          </w:p>
        </w:tc>
      </w:tr>
      <w:tr w:rsidR="0006039B">
        <w:trPr>
          <w:trHeight w:val="515"/>
        </w:trPr>
        <w:tc>
          <w:tcPr>
            <w:tcW w:w="4248" w:type="dxa"/>
            <w:gridSpan w:val="4"/>
            <w:vAlign w:val="center"/>
          </w:tcPr>
          <w:p w:rsidR="0006039B" w:rsidRDefault="002E774D">
            <w:pPr>
              <w:pStyle w:val="13"/>
              <w:spacing w:line="360" w:lineRule="auto"/>
              <w:ind w:firstLineChars="0" w:firstLine="0"/>
              <w:jc w:val="center"/>
              <w:rPr>
                <w:rFonts w:ascii="新宋体" w:eastAsia="新宋体" w:cs="宋体"/>
                <w:b/>
                <w:bCs/>
                <w:kern w:val="0"/>
                <w:sz w:val="20"/>
                <w:szCs w:val="20"/>
              </w:rPr>
            </w:pPr>
            <w:r>
              <w:rPr>
                <w:rFonts w:ascii="新宋体" w:eastAsia="新宋体" w:cs="宋体" w:hint="eastAsia"/>
                <w:b/>
                <w:bCs/>
                <w:kern w:val="0"/>
                <w:sz w:val="20"/>
                <w:szCs w:val="20"/>
              </w:rPr>
              <w:t>合计</w:t>
            </w:r>
          </w:p>
        </w:tc>
        <w:tc>
          <w:tcPr>
            <w:tcW w:w="709" w:type="dxa"/>
            <w:vAlign w:val="center"/>
          </w:tcPr>
          <w:p w:rsidR="0006039B" w:rsidRDefault="002E774D">
            <w:pPr>
              <w:pStyle w:val="13"/>
              <w:spacing w:line="360" w:lineRule="auto"/>
              <w:ind w:leftChars="-47" w:left="-103" w:rightChars="-60" w:right="-132" w:firstLineChars="0" w:firstLine="0"/>
              <w:jc w:val="center"/>
              <w:rPr>
                <w:rFonts w:ascii="新宋体" w:eastAsia="新宋体" w:cs="宋体"/>
                <w:b/>
                <w:bCs/>
                <w:kern w:val="0"/>
                <w:sz w:val="20"/>
                <w:szCs w:val="20"/>
              </w:rPr>
            </w:pPr>
            <w:r>
              <w:rPr>
                <w:rFonts w:ascii="新宋体" w:eastAsia="新宋体" w:cs="宋体" w:hint="eastAsia"/>
                <w:b/>
                <w:bCs/>
                <w:kern w:val="0"/>
                <w:sz w:val="20"/>
                <w:szCs w:val="20"/>
              </w:rPr>
              <w:t>100分</w:t>
            </w:r>
          </w:p>
        </w:tc>
        <w:tc>
          <w:tcPr>
            <w:tcW w:w="4632" w:type="dxa"/>
            <w:gridSpan w:val="2"/>
            <w:vAlign w:val="center"/>
          </w:tcPr>
          <w:p w:rsidR="0006039B" w:rsidRDefault="0006039B">
            <w:pPr>
              <w:pStyle w:val="13"/>
              <w:keepNext/>
              <w:keepLines/>
              <w:spacing w:line="360" w:lineRule="auto"/>
              <w:ind w:firstLineChars="0" w:firstLine="0"/>
              <w:rPr>
                <w:rFonts w:ascii="新宋体" w:eastAsia="新宋体" w:cs="宋体"/>
                <w:bCs/>
                <w:kern w:val="0"/>
                <w:sz w:val="20"/>
                <w:szCs w:val="20"/>
              </w:rPr>
            </w:pPr>
          </w:p>
        </w:tc>
      </w:tr>
    </w:tbl>
    <w:p w:rsidR="0006039B" w:rsidRDefault="002E774D">
      <w:pPr>
        <w:widowControl w:val="0"/>
        <w:numPr>
          <w:ilvl w:val="0"/>
          <w:numId w:val="5"/>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lastRenderedPageBreak/>
        <w:t>、定标</w:t>
      </w:r>
    </w:p>
    <w:p w:rsidR="0006039B" w:rsidRDefault="002E774D">
      <w:pPr>
        <w:widowControl w:val="0"/>
        <w:spacing w:after="0" w:line="440" w:lineRule="exact"/>
        <w:ind w:firstLineChars="177" w:firstLine="425"/>
        <w:jc w:val="both"/>
        <w:rPr>
          <w:rFonts w:ascii="新宋体" w:eastAsia="新宋体"/>
          <w:sz w:val="24"/>
          <w:szCs w:val="24"/>
        </w:rPr>
      </w:pPr>
      <w:r>
        <w:rPr>
          <w:rFonts w:ascii="新宋体" w:eastAsia="新宋体" w:cs="宋体" w:hint="eastAsia"/>
          <w:sz w:val="24"/>
          <w:szCs w:val="24"/>
        </w:rPr>
        <w:t>评标委员会应当根据详细评审的结果从高至低对投标人进行排序，</w:t>
      </w:r>
      <w:r>
        <w:rPr>
          <w:rFonts w:ascii="新宋体" w:eastAsia="新宋体" w:cs="宋体"/>
          <w:sz w:val="24"/>
          <w:szCs w:val="24"/>
        </w:rPr>
        <w:t>2</w:t>
      </w:r>
      <w:r>
        <w:rPr>
          <w:rFonts w:ascii="新宋体" w:eastAsia="新宋体" w:cs="宋体" w:hint="eastAsia"/>
          <w:sz w:val="24"/>
          <w:szCs w:val="24"/>
        </w:rPr>
        <w:t>个及以上投标人综合得分相同时，按照其投标报价由低至高的顺序进行排序。由评标委员会推荐中标候选人的，评标委员会应当按照投标人排序推荐</w:t>
      </w:r>
      <w:r>
        <w:rPr>
          <w:rFonts w:ascii="新宋体" w:eastAsia="新宋体" w:cs="宋体"/>
          <w:sz w:val="24"/>
          <w:szCs w:val="24"/>
        </w:rPr>
        <w:t>1</w:t>
      </w:r>
      <w:r>
        <w:rPr>
          <w:rFonts w:ascii="新宋体" w:eastAsia="新宋体" w:cs="宋体"/>
          <w:sz w:val="24"/>
          <w:szCs w:val="24"/>
        </w:rPr>
        <w:t>—</w:t>
      </w:r>
      <w:r>
        <w:rPr>
          <w:rFonts w:ascii="新宋体" w:eastAsia="新宋体" w:cs="宋体"/>
          <w:sz w:val="24"/>
          <w:szCs w:val="24"/>
        </w:rPr>
        <w:t>3</w:t>
      </w:r>
      <w:r>
        <w:rPr>
          <w:rFonts w:ascii="新宋体" w:eastAsia="新宋体" w:cs="宋体" w:hint="eastAsia"/>
          <w:sz w:val="24"/>
          <w:szCs w:val="24"/>
        </w:rPr>
        <w:t>个中标候选人。</w:t>
      </w:r>
    </w:p>
    <w:p w:rsidR="0006039B" w:rsidRDefault="002E774D">
      <w:pPr>
        <w:widowControl w:val="0"/>
        <w:numPr>
          <w:ilvl w:val="0"/>
          <w:numId w:val="5"/>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、其他情况</w:t>
      </w:r>
    </w:p>
    <w:p w:rsidR="0006039B" w:rsidRDefault="002E774D">
      <w:pPr>
        <w:widowControl w:val="0"/>
        <w:numPr>
          <w:ilvl w:val="0"/>
          <w:numId w:val="7"/>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评标过程中，数字计算均采用插入法并精确到小数点后两位，第三位“四舍五入”。</w:t>
      </w:r>
    </w:p>
    <w:p w:rsidR="0006039B" w:rsidRDefault="002E774D">
      <w:pPr>
        <w:widowControl w:val="0"/>
        <w:numPr>
          <w:ilvl w:val="0"/>
          <w:numId w:val="7"/>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评标过程中，若出现本评标办法以外的特殊情况时，将暂停评标，待评标委员会商定后再进行评标。</w:t>
      </w:r>
    </w:p>
    <w:p w:rsidR="0006039B" w:rsidRDefault="002E774D">
      <w:pPr>
        <w:widowControl w:val="0"/>
        <w:numPr>
          <w:ilvl w:val="0"/>
          <w:numId w:val="7"/>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评标委员会经评审，认为所有投标都不符合招标文件要求的，可以否决所有投标，有效投标文件少于三个单位时，招标人将依法重新招标。</w:t>
      </w:r>
    </w:p>
    <w:p w:rsidR="0006039B" w:rsidRDefault="002E774D">
      <w:pPr>
        <w:widowControl w:val="0"/>
        <w:numPr>
          <w:ilvl w:val="0"/>
          <w:numId w:val="7"/>
        </w:numPr>
        <w:spacing w:after="0" w:line="440" w:lineRule="exact"/>
        <w:ind w:firstLineChars="200" w:firstLine="480"/>
        <w:jc w:val="both"/>
        <w:rPr>
          <w:rFonts w:ascii="新宋体" w:eastAsia="新宋体"/>
          <w:sz w:val="24"/>
          <w:szCs w:val="24"/>
        </w:rPr>
      </w:pPr>
      <w:r>
        <w:rPr>
          <w:rFonts w:ascii="新宋体" w:eastAsia="新宋体" w:cs="宋体" w:hint="eastAsia"/>
          <w:sz w:val="24"/>
          <w:szCs w:val="24"/>
        </w:rPr>
        <w:t>本评标办法的最终解释权归招标人所有，本办法未尽事宜，执行有关规定。</w:t>
      </w:r>
    </w:p>
    <w:p w:rsidR="0006039B" w:rsidRDefault="0006039B">
      <w:pPr>
        <w:spacing w:line="460" w:lineRule="atLeast"/>
        <w:jc w:val="center"/>
        <w:outlineLvl w:val="0"/>
        <w:rPr>
          <w:rFonts w:ascii="新宋体" w:eastAsia="新宋体"/>
          <w:b/>
          <w:bCs/>
          <w:snapToGrid w:val="0"/>
          <w:sz w:val="44"/>
          <w:szCs w:val="44"/>
        </w:rPr>
      </w:pPr>
    </w:p>
    <w:p w:rsidR="0006039B" w:rsidRDefault="002E774D">
      <w:pPr>
        <w:adjustRightInd/>
        <w:snapToGrid/>
        <w:spacing w:after="0"/>
        <w:rPr>
          <w:rFonts w:ascii="新宋体" w:eastAsia="新宋体"/>
          <w:b/>
          <w:bCs/>
          <w:snapToGrid w:val="0"/>
          <w:sz w:val="44"/>
          <w:szCs w:val="44"/>
        </w:rPr>
      </w:pPr>
      <w:r>
        <w:rPr>
          <w:rFonts w:ascii="新宋体" w:eastAsia="新宋体"/>
          <w:b/>
          <w:bCs/>
          <w:snapToGrid w:val="0"/>
          <w:sz w:val="44"/>
          <w:szCs w:val="44"/>
        </w:rPr>
        <w:br w:type="page"/>
      </w:r>
    </w:p>
    <w:p w:rsidR="0006039B" w:rsidRDefault="0006039B">
      <w:pPr>
        <w:adjustRightInd/>
        <w:snapToGrid/>
        <w:spacing w:after="0"/>
        <w:rPr>
          <w:rFonts w:ascii="新宋体" w:eastAsia="新宋体"/>
          <w:b/>
          <w:bCs/>
          <w:snapToGrid w:val="0"/>
          <w:sz w:val="44"/>
          <w:szCs w:val="44"/>
        </w:rPr>
      </w:pPr>
    </w:p>
    <w:p w:rsidR="0006039B" w:rsidRDefault="0006039B">
      <w:pPr>
        <w:adjustRightInd/>
        <w:snapToGrid/>
        <w:spacing w:after="0"/>
        <w:rPr>
          <w:rFonts w:ascii="新宋体" w:eastAsia="新宋体"/>
          <w:b/>
          <w:bCs/>
          <w:snapToGrid w:val="0"/>
          <w:sz w:val="44"/>
          <w:szCs w:val="44"/>
        </w:rPr>
      </w:pPr>
    </w:p>
    <w:p w:rsidR="0006039B" w:rsidRDefault="0006039B">
      <w:pPr>
        <w:adjustRightInd/>
        <w:snapToGrid/>
        <w:spacing w:after="0"/>
        <w:rPr>
          <w:rFonts w:ascii="新宋体" w:eastAsia="新宋体"/>
          <w:b/>
          <w:bCs/>
          <w:snapToGrid w:val="0"/>
          <w:sz w:val="44"/>
          <w:szCs w:val="44"/>
        </w:rPr>
      </w:pPr>
    </w:p>
    <w:p w:rsidR="0006039B" w:rsidRDefault="0006039B">
      <w:pPr>
        <w:adjustRightInd/>
        <w:snapToGrid/>
        <w:spacing w:after="0"/>
        <w:rPr>
          <w:rFonts w:ascii="新宋体" w:eastAsia="新宋体"/>
          <w:b/>
          <w:bCs/>
          <w:snapToGrid w:val="0"/>
          <w:sz w:val="44"/>
          <w:szCs w:val="44"/>
        </w:rPr>
      </w:pPr>
    </w:p>
    <w:p w:rsidR="0006039B" w:rsidRDefault="0006039B">
      <w:pPr>
        <w:adjustRightInd/>
        <w:snapToGrid/>
        <w:spacing w:after="0"/>
        <w:rPr>
          <w:rFonts w:ascii="新宋体" w:eastAsia="新宋体"/>
          <w:b/>
          <w:bCs/>
          <w:snapToGrid w:val="0"/>
          <w:sz w:val="44"/>
          <w:szCs w:val="44"/>
        </w:rPr>
      </w:pPr>
    </w:p>
    <w:p w:rsidR="0006039B" w:rsidRDefault="0006039B">
      <w:pPr>
        <w:adjustRightInd/>
        <w:snapToGrid/>
        <w:spacing w:after="0"/>
        <w:rPr>
          <w:rFonts w:ascii="新宋体" w:eastAsia="新宋体"/>
          <w:b/>
          <w:bCs/>
          <w:snapToGrid w:val="0"/>
          <w:sz w:val="44"/>
          <w:szCs w:val="44"/>
        </w:rPr>
      </w:pPr>
    </w:p>
    <w:p w:rsidR="0006039B" w:rsidRDefault="0006039B">
      <w:pPr>
        <w:adjustRightInd/>
        <w:snapToGrid/>
        <w:spacing w:after="0"/>
        <w:rPr>
          <w:rFonts w:ascii="新宋体" w:eastAsia="新宋体"/>
          <w:b/>
          <w:bCs/>
          <w:snapToGrid w:val="0"/>
          <w:sz w:val="44"/>
          <w:szCs w:val="44"/>
        </w:rPr>
      </w:pPr>
    </w:p>
    <w:p w:rsidR="0006039B" w:rsidRDefault="0006039B">
      <w:pPr>
        <w:adjustRightInd/>
        <w:snapToGrid/>
        <w:spacing w:after="0"/>
        <w:rPr>
          <w:rFonts w:ascii="新宋体" w:eastAsia="新宋体"/>
          <w:b/>
          <w:bCs/>
          <w:snapToGrid w:val="0"/>
          <w:sz w:val="44"/>
          <w:szCs w:val="44"/>
        </w:rPr>
      </w:pPr>
    </w:p>
    <w:p w:rsidR="0006039B" w:rsidRDefault="002E774D">
      <w:pPr>
        <w:numPr>
          <w:ilvl w:val="0"/>
          <w:numId w:val="8"/>
        </w:numPr>
        <w:spacing w:line="460" w:lineRule="atLeast"/>
        <w:jc w:val="center"/>
        <w:outlineLvl w:val="0"/>
        <w:rPr>
          <w:rFonts w:ascii="新宋体" w:eastAsia="新宋体" w:cs="宋体"/>
          <w:b/>
          <w:bCs/>
          <w:snapToGrid w:val="0"/>
          <w:sz w:val="44"/>
          <w:szCs w:val="44"/>
        </w:rPr>
      </w:pPr>
      <w:bookmarkStart w:id="290" w:name="_Toc416965339"/>
      <w:r>
        <w:rPr>
          <w:rFonts w:ascii="新宋体" w:eastAsia="新宋体" w:cs="宋体" w:hint="eastAsia"/>
          <w:b/>
          <w:bCs/>
          <w:snapToGrid w:val="0"/>
          <w:sz w:val="44"/>
          <w:szCs w:val="44"/>
        </w:rPr>
        <w:t>合同格式</w:t>
      </w:r>
      <w:bookmarkEnd w:id="290"/>
    </w:p>
    <w:p w:rsidR="0006039B" w:rsidRDefault="0006039B">
      <w:pPr>
        <w:spacing w:line="460" w:lineRule="atLeast"/>
        <w:jc w:val="both"/>
        <w:outlineLvl w:val="0"/>
        <w:rPr>
          <w:rFonts w:ascii="新宋体" w:eastAsia="新宋体" w:cs="宋体"/>
          <w:b/>
          <w:bCs/>
          <w:snapToGrid w:val="0"/>
          <w:sz w:val="44"/>
          <w:szCs w:val="44"/>
        </w:rPr>
      </w:pPr>
    </w:p>
    <w:p w:rsidR="0006039B" w:rsidRDefault="0006039B">
      <w:pPr>
        <w:spacing w:line="460" w:lineRule="atLeast"/>
        <w:jc w:val="both"/>
        <w:outlineLvl w:val="0"/>
        <w:rPr>
          <w:rFonts w:ascii="新宋体" w:eastAsia="新宋体" w:cs="宋体"/>
          <w:b/>
          <w:bCs/>
          <w:snapToGrid w:val="0"/>
          <w:sz w:val="44"/>
          <w:szCs w:val="44"/>
        </w:rPr>
      </w:pPr>
    </w:p>
    <w:p w:rsidR="0006039B" w:rsidRDefault="0006039B">
      <w:pPr>
        <w:spacing w:line="460" w:lineRule="atLeast"/>
        <w:jc w:val="both"/>
        <w:outlineLvl w:val="0"/>
        <w:rPr>
          <w:rFonts w:ascii="新宋体" w:eastAsia="新宋体" w:cs="宋体"/>
          <w:b/>
          <w:bCs/>
          <w:snapToGrid w:val="0"/>
          <w:sz w:val="44"/>
          <w:szCs w:val="44"/>
        </w:rPr>
      </w:pPr>
    </w:p>
    <w:p w:rsidR="0006039B" w:rsidRDefault="0006039B">
      <w:pPr>
        <w:spacing w:line="460" w:lineRule="atLeast"/>
        <w:jc w:val="both"/>
        <w:outlineLvl w:val="0"/>
        <w:rPr>
          <w:rFonts w:ascii="新宋体" w:eastAsia="新宋体" w:cs="宋体"/>
          <w:b/>
          <w:bCs/>
          <w:snapToGrid w:val="0"/>
          <w:sz w:val="44"/>
          <w:szCs w:val="44"/>
        </w:rPr>
      </w:pPr>
    </w:p>
    <w:p w:rsidR="0006039B" w:rsidRDefault="0006039B">
      <w:pPr>
        <w:spacing w:line="460" w:lineRule="atLeast"/>
        <w:jc w:val="both"/>
        <w:outlineLvl w:val="0"/>
        <w:rPr>
          <w:rFonts w:ascii="新宋体" w:eastAsia="新宋体" w:cs="宋体"/>
          <w:b/>
          <w:bCs/>
          <w:snapToGrid w:val="0"/>
          <w:sz w:val="44"/>
          <w:szCs w:val="44"/>
        </w:rPr>
      </w:pPr>
    </w:p>
    <w:p w:rsidR="0006039B" w:rsidRDefault="0006039B">
      <w:pPr>
        <w:spacing w:line="460" w:lineRule="atLeast"/>
        <w:jc w:val="both"/>
        <w:outlineLvl w:val="0"/>
        <w:rPr>
          <w:rFonts w:ascii="新宋体" w:eastAsia="新宋体" w:cs="宋体"/>
          <w:b/>
          <w:bCs/>
          <w:snapToGrid w:val="0"/>
          <w:sz w:val="44"/>
          <w:szCs w:val="44"/>
        </w:rPr>
      </w:pPr>
    </w:p>
    <w:p w:rsidR="0006039B" w:rsidRDefault="0006039B">
      <w:pPr>
        <w:spacing w:line="460" w:lineRule="atLeast"/>
        <w:jc w:val="both"/>
        <w:outlineLvl w:val="0"/>
        <w:rPr>
          <w:rFonts w:ascii="新宋体" w:eastAsia="新宋体" w:cs="宋体"/>
          <w:b/>
          <w:bCs/>
          <w:snapToGrid w:val="0"/>
          <w:sz w:val="44"/>
          <w:szCs w:val="44"/>
        </w:rPr>
      </w:pPr>
    </w:p>
    <w:p w:rsidR="0006039B" w:rsidRDefault="0006039B">
      <w:pPr>
        <w:spacing w:line="460" w:lineRule="atLeast"/>
        <w:jc w:val="both"/>
        <w:outlineLvl w:val="0"/>
        <w:rPr>
          <w:rFonts w:ascii="新宋体" w:eastAsia="新宋体" w:cs="宋体"/>
          <w:b/>
          <w:bCs/>
          <w:snapToGrid w:val="0"/>
          <w:sz w:val="44"/>
          <w:szCs w:val="44"/>
        </w:rPr>
      </w:pPr>
    </w:p>
    <w:p w:rsidR="0006039B" w:rsidRDefault="0006039B">
      <w:pPr>
        <w:spacing w:line="460" w:lineRule="atLeast"/>
        <w:jc w:val="both"/>
        <w:outlineLvl w:val="0"/>
        <w:rPr>
          <w:rFonts w:ascii="新宋体" w:eastAsia="新宋体" w:cs="宋体"/>
          <w:b/>
          <w:bCs/>
          <w:snapToGrid w:val="0"/>
          <w:sz w:val="44"/>
          <w:szCs w:val="44"/>
        </w:rPr>
      </w:pPr>
    </w:p>
    <w:p w:rsidR="0006039B" w:rsidRDefault="0006039B">
      <w:pPr>
        <w:spacing w:line="460" w:lineRule="atLeast"/>
        <w:jc w:val="both"/>
        <w:outlineLvl w:val="0"/>
        <w:rPr>
          <w:rFonts w:ascii="新宋体" w:eastAsia="新宋体" w:cs="宋体"/>
          <w:b/>
          <w:bCs/>
          <w:snapToGrid w:val="0"/>
          <w:sz w:val="44"/>
          <w:szCs w:val="44"/>
        </w:rPr>
      </w:pPr>
    </w:p>
    <w:p w:rsidR="0006039B" w:rsidRDefault="002E774D">
      <w:pPr>
        <w:pStyle w:val="ab"/>
        <w:tabs>
          <w:tab w:val="left" w:pos="735"/>
          <w:tab w:val="left" w:pos="3570"/>
          <w:tab w:val="center" w:pos="4156"/>
        </w:tabs>
        <w:spacing w:line="540" w:lineRule="exact"/>
        <w:jc w:val="center"/>
        <w:rPr>
          <w:rStyle w:val="ac"/>
          <w:rFonts w:ascii="新宋体" w:eastAsia="新宋体" w:cs="方正小标宋简体"/>
          <w:b w:val="0"/>
          <w:bCs w:val="0"/>
          <w:sz w:val="44"/>
          <w:szCs w:val="44"/>
        </w:rPr>
      </w:pPr>
      <w:bookmarkStart w:id="291" w:name="_Toc416965340"/>
      <w:r>
        <w:rPr>
          <w:rStyle w:val="ac"/>
          <w:rFonts w:ascii="新宋体" w:eastAsia="新宋体" w:cs="方正小标宋简体" w:hint="eastAsia"/>
          <w:sz w:val="44"/>
          <w:szCs w:val="44"/>
        </w:rPr>
        <w:lastRenderedPageBreak/>
        <w:t>租赁合同书</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b/>
          <w:bCs/>
          <w:sz w:val="28"/>
          <w:szCs w:val="28"/>
        </w:rPr>
        <w:t>出租方（甲方）：</w:t>
      </w:r>
      <w:r>
        <w:rPr>
          <w:rFonts w:ascii="新宋体" w:eastAsia="新宋体" w:cs="仿宋" w:hint="eastAsia"/>
          <w:sz w:val="28"/>
          <w:szCs w:val="28"/>
          <w:u w:val="single"/>
        </w:rPr>
        <w:t xml:space="preserve"> 长沙市雨花区国有资产事务中心</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sz w:val="28"/>
          <w:szCs w:val="28"/>
        </w:rPr>
        <w:t>法定代表人：</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sz w:val="28"/>
          <w:szCs w:val="28"/>
        </w:rPr>
        <w:t>电话：</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sz w:val="28"/>
          <w:szCs w:val="28"/>
        </w:rPr>
        <w:t>地址：</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sz w:val="28"/>
          <w:szCs w:val="28"/>
        </w:rPr>
        <w:t>邮箱：</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b/>
          <w:bCs/>
          <w:sz w:val="28"/>
          <w:szCs w:val="28"/>
        </w:rPr>
        <w:t>承租方（乙方）：</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sz w:val="28"/>
          <w:szCs w:val="28"/>
        </w:rPr>
        <w:t>法定代表人：</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sz w:val="28"/>
          <w:szCs w:val="28"/>
        </w:rPr>
        <w:t>电话：</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sz w:val="28"/>
          <w:szCs w:val="28"/>
        </w:rPr>
        <w:t>地址：</w:t>
      </w:r>
    </w:p>
    <w:p w:rsidR="0006039B" w:rsidRDefault="002E774D">
      <w:pPr>
        <w:pStyle w:val="ab"/>
        <w:tabs>
          <w:tab w:val="left" w:pos="2625"/>
          <w:tab w:val="left" w:pos="2835"/>
          <w:tab w:val="left" w:pos="4830"/>
          <w:tab w:val="left" w:pos="5355"/>
        </w:tabs>
        <w:spacing w:line="540" w:lineRule="exact"/>
        <w:rPr>
          <w:rFonts w:ascii="新宋体" w:eastAsia="新宋体" w:cs="仿宋"/>
          <w:sz w:val="28"/>
          <w:szCs w:val="28"/>
          <w:u w:val="single"/>
        </w:rPr>
      </w:pPr>
      <w:r>
        <w:rPr>
          <w:rFonts w:ascii="新宋体" w:eastAsia="新宋体" w:cs="仿宋" w:hint="eastAsia"/>
          <w:sz w:val="28"/>
          <w:szCs w:val="28"/>
        </w:rPr>
        <w:t>邮箱：</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甲、乙双方本着平等、自愿、有偿的原则，经友好协商，就原长沙卷烟厂原职工医院租赁给乙方使用等有关事项达成协议如下，供双方遵守。</w:t>
      </w:r>
    </w:p>
    <w:p w:rsidR="0006039B" w:rsidRDefault="002E774D">
      <w:pPr>
        <w:pStyle w:val="20"/>
        <w:adjustRightInd/>
        <w:snapToGrid/>
        <w:spacing w:line="540" w:lineRule="exact"/>
        <w:ind w:leftChars="0" w:left="0" w:firstLine="586"/>
        <w:rPr>
          <w:rFonts w:ascii="新宋体" w:eastAsia="新宋体" w:cs="仿宋"/>
          <w:b/>
          <w:bCs/>
          <w:sz w:val="28"/>
          <w:szCs w:val="28"/>
        </w:rPr>
      </w:pPr>
      <w:r>
        <w:rPr>
          <w:rFonts w:ascii="新宋体" w:eastAsia="新宋体" w:cs="仿宋" w:hint="eastAsia"/>
          <w:b/>
          <w:bCs/>
          <w:sz w:val="28"/>
          <w:szCs w:val="28"/>
        </w:rPr>
        <w:t xml:space="preserve">第一条 租赁标的位置、数量及用途  </w:t>
      </w:r>
    </w:p>
    <w:p w:rsidR="0006039B" w:rsidRDefault="002E774D">
      <w:pPr>
        <w:pStyle w:val="ab"/>
        <w:tabs>
          <w:tab w:val="left" w:pos="4575"/>
        </w:tabs>
        <w:spacing w:line="540" w:lineRule="exact"/>
        <w:ind w:firstLineChars="202" w:firstLine="566"/>
        <w:rPr>
          <w:rFonts w:ascii="新宋体" w:eastAsia="新宋体" w:cs="仿宋"/>
          <w:sz w:val="30"/>
          <w:szCs w:val="30"/>
        </w:rPr>
      </w:pPr>
      <w:r>
        <w:rPr>
          <w:rFonts w:ascii="新宋体" w:eastAsia="新宋体" w:cs="仿宋" w:hint="eastAsia"/>
          <w:sz w:val="28"/>
          <w:szCs w:val="28"/>
        </w:rPr>
        <w:t>1.1</w:t>
      </w:r>
      <w:bookmarkStart w:id="292" w:name="_Hlk16252001"/>
      <w:r>
        <w:rPr>
          <w:rFonts w:ascii="新宋体" w:eastAsia="新宋体" w:cs="仿宋" w:hint="eastAsia"/>
          <w:sz w:val="28"/>
          <w:szCs w:val="28"/>
        </w:rPr>
        <w:t>长沙卷烟厂原职工医院项目招标，位于长沙市雨花区曙光南路106号</w:t>
      </w:r>
      <w:bookmarkEnd w:id="292"/>
      <w:r>
        <w:rPr>
          <w:rFonts w:ascii="新宋体" w:eastAsia="新宋体" w:cs="仿宋" w:hint="eastAsia"/>
          <w:sz w:val="28"/>
          <w:szCs w:val="28"/>
        </w:rPr>
        <w:t xml:space="preserve"> ，医院主楼1-5层（不含有门面）建筑面积约3303 m</w:t>
      </w:r>
      <w:r>
        <w:rPr>
          <w:rFonts w:ascii="新宋体" w:eastAsia="新宋体" w:cs="仿宋" w:hint="eastAsia"/>
          <w:sz w:val="28"/>
          <w:szCs w:val="28"/>
          <w:vertAlign w:val="superscript"/>
        </w:rPr>
        <w:t>2</w:t>
      </w:r>
      <w:r>
        <w:rPr>
          <w:rFonts w:ascii="新宋体" w:eastAsia="新宋体" w:cs="仿宋" w:hint="eastAsia"/>
          <w:sz w:val="30"/>
          <w:szCs w:val="30"/>
        </w:rPr>
        <w:t>（</w:t>
      </w:r>
      <w:r>
        <w:rPr>
          <w:rFonts w:ascii="新宋体" w:eastAsia="新宋体" w:hint="eastAsia"/>
          <w:snapToGrid w:val="0"/>
          <w:sz w:val="30"/>
          <w:szCs w:val="30"/>
        </w:rPr>
        <w:t>最终面积以产权的实测面积为准</w:t>
      </w:r>
      <w:r>
        <w:rPr>
          <w:rFonts w:ascii="新宋体" w:eastAsia="新宋体" w:cs="仿宋" w:hint="eastAsia"/>
          <w:sz w:val="30"/>
          <w:szCs w:val="30"/>
        </w:rPr>
        <w:t>）。</w:t>
      </w:r>
    </w:p>
    <w:p w:rsidR="0006039B" w:rsidRDefault="002E774D">
      <w:pPr>
        <w:pStyle w:val="ab"/>
        <w:tabs>
          <w:tab w:val="left" w:pos="4575"/>
        </w:tabs>
        <w:spacing w:line="540" w:lineRule="exact"/>
        <w:ind w:firstLineChars="202" w:firstLine="566"/>
        <w:rPr>
          <w:rFonts w:ascii="新宋体" w:eastAsia="新宋体" w:cs="仿宋"/>
          <w:sz w:val="28"/>
          <w:szCs w:val="28"/>
        </w:rPr>
      </w:pPr>
      <w:r>
        <w:rPr>
          <w:rFonts w:ascii="新宋体" w:eastAsia="新宋体" w:cs="仿宋" w:hint="eastAsia"/>
          <w:sz w:val="28"/>
          <w:szCs w:val="28"/>
        </w:rPr>
        <w:t>1.2乙方已充分了解租赁标的现状，并对上述租赁数量予以确认。</w:t>
      </w:r>
    </w:p>
    <w:p w:rsidR="0006039B" w:rsidRDefault="002E774D" w:rsidP="00247192">
      <w:pPr>
        <w:pStyle w:val="ab"/>
        <w:tabs>
          <w:tab w:val="left" w:pos="4575"/>
        </w:tabs>
        <w:spacing w:line="540" w:lineRule="exact"/>
        <w:ind w:firstLineChars="202" w:firstLine="566"/>
        <w:rPr>
          <w:rFonts w:ascii="新宋体" w:eastAsia="新宋体" w:cs="仿宋"/>
          <w:sz w:val="28"/>
          <w:szCs w:val="28"/>
        </w:rPr>
      </w:pPr>
      <w:r>
        <w:rPr>
          <w:rFonts w:ascii="新宋体" w:eastAsia="新宋体" w:cs="仿宋" w:hint="eastAsia"/>
          <w:sz w:val="28"/>
          <w:szCs w:val="28"/>
        </w:rPr>
        <w:t>1.3乙方保证项目只用于健康管理和护理服务机构，</w:t>
      </w:r>
      <w:r w:rsidR="00247192" w:rsidRPr="00234AF2">
        <w:rPr>
          <w:rFonts w:ascii="新宋体" w:eastAsia="新宋体" w:cs="仿宋" w:hint="eastAsia"/>
          <w:sz w:val="28"/>
          <w:szCs w:val="28"/>
        </w:rPr>
        <w:t>并在实际使用中将不低于总面积40%的部分作为周边居民配套的公共公益服务，在租赁期间对公共公益部分的实际投入不低于500万元。</w:t>
      </w:r>
      <w:r>
        <w:rPr>
          <w:rFonts w:ascii="新宋体" w:eastAsia="新宋体" w:cs="仿宋" w:hint="eastAsia"/>
          <w:sz w:val="28"/>
          <w:szCs w:val="28"/>
        </w:rPr>
        <w:t>不得从事与之无关的任何经营项目。</w:t>
      </w:r>
    </w:p>
    <w:p w:rsidR="0006039B" w:rsidRDefault="002E774D">
      <w:pPr>
        <w:pStyle w:val="20"/>
        <w:numPr>
          <w:ilvl w:val="0"/>
          <w:numId w:val="9"/>
        </w:numPr>
        <w:adjustRightInd/>
        <w:snapToGrid/>
        <w:spacing w:before="50" w:after="50" w:line="540" w:lineRule="exact"/>
        <w:ind w:leftChars="0" w:firstLineChars="200" w:firstLine="562"/>
        <w:rPr>
          <w:rFonts w:ascii="新宋体" w:eastAsia="新宋体" w:cs="仿宋"/>
          <w:sz w:val="28"/>
          <w:szCs w:val="28"/>
        </w:rPr>
      </w:pPr>
      <w:r>
        <w:rPr>
          <w:rFonts w:ascii="新宋体" w:eastAsia="新宋体" w:cs="仿宋" w:hint="eastAsia"/>
          <w:b/>
          <w:bCs/>
          <w:sz w:val="28"/>
          <w:szCs w:val="28"/>
        </w:rPr>
        <w:lastRenderedPageBreak/>
        <w:t>租赁期限</w:t>
      </w:r>
    </w:p>
    <w:p w:rsidR="0006039B" w:rsidRDefault="002E774D">
      <w:pPr>
        <w:pStyle w:val="20"/>
        <w:widowControl w:val="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2.1租赁期限为</w:t>
      </w:r>
      <w:r>
        <w:rPr>
          <w:rFonts w:ascii="新宋体" w:eastAsia="新宋体" w:cs="仿宋"/>
          <w:sz w:val="28"/>
          <w:szCs w:val="28"/>
          <w:u w:val="single"/>
        </w:rPr>
        <w:t>10</w:t>
      </w:r>
      <w:r>
        <w:rPr>
          <w:rFonts w:ascii="新宋体" w:eastAsia="新宋体" w:cs="仿宋" w:hint="eastAsia"/>
          <w:sz w:val="28"/>
          <w:szCs w:val="28"/>
        </w:rPr>
        <w:t>年，自年月日至年月日。</w:t>
      </w:r>
    </w:p>
    <w:p w:rsidR="0006039B" w:rsidRDefault="002E774D">
      <w:pPr>
        <w:pStyle w:val="20"/>
        <w:widowControl w:val="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2.2租赁期满，甲方可收回经营管理权。若甲方不选择自主经营，在同等条件下，乙方享有优先续约的权利。</w:t>
      </w:r>
    </w:p>
    <w:p w:rsidR="0006039B" w:rsidRDefault="002E774D">
      <w:pPr>
        <w:pStyle w:val="20"/>
        <w:adjustRightInd/>
        <w:snapToGrid/>
        <w:spacing w:line="540" w:lineRule="exact"/>
        <w:ind w:leftChars="0" w:left="0" w:firstLine="586"/>
        <w:rPr>
          <w:rFonts w:ascii="新宋体" w:eastAsia="新宋体" w:cs="仿宋"/>
          <w:b/>
          <w:bCs/>
          <w:sz w:val="28"/>
          <w:szCs w:val="28"/>
        </w:rPr>
      </w:pPr>
      <w:r>
        <w:rPr>
          <w:rFonts w:ascii="新宋体" w:eastAsia="新宋体" w:cs="仿宋" w:hint="eastAsia"/>
          <w:b/>
          <w:bCs/>
          <w:sz w:val="28"/>
          <w:szCs w:val="28"/>
        </w:rPr>
        <w:t>第三条 租金及支付时间</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3.1租金</w:t>
      </w:r>
    </w:p>
    <w:p w:rsidR="002E774D"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3.1.1长沙卷烟厂原职工医院项目招标（位于长沙市雨花区曙光南路106号），</w:t>
      </w:r>
      <w:r>
        <w:rPr>
          <w:rFonts w:ascii="新宋体" w:eastAsia="新宋体" w:cs="仿宋"/>
          <w:sz w:val="28"/>
          <w:szCs w:val="28"/>
        </w:rPr>
        <w:t>10</w:t>
      </w:r>
      <w:r>
        <w:rPr>
          <w:rFonts w:ascii="新宋体" w:eastAsia="新宋体" w:cs="仿宋" w:hint="eastAsia"/>
          <w:sz w:val="28"/>
          <w:szCs w:val="28"/>
        </w:rPr>
        <w:t>年总租金为元，第一、二年度场地租金按</w:t>
      </w:r>
    </w:p>
    <w:p w:rsidR="0006039B" w:rsidRDefault="002E774D" w:rsidP="002E774D">
      <w:pPr>
        <w:pStyle w:val="20"/>
        <w:adjustRightInd/>
        <w:snapToGrid/>
        <w:spacing w:line="540" w:lineRule="exact"/>
        <w:ind w:leftChars="0" w:left="0"/>
        <w:rPr>
          <w:rFonts w:ascii="新宋体" w:eastAsia="新宋体" w:cs="仿宋"/>
          <w:sz w:val="28"/>
          <w:szCs w:val="28"/>
        </w:rPr>
      </w:pPr>
      <w:r>
        <w:rPr>
          <w:rFonts w:ascii="新宋体" w:eastAsia="新宋体" w:cs="仿宋" w:hint="eastAsia"/>
          <w:sz w:val="28"/>
          <w:szCs w:val="28"/>
        </w:rPr>
        <w:t>元的标准支付；后续每两年度租金，在前两年度租金基础上上浮%支付（具体租金金额及支付时间详见附件2）。</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3.2乙方应按年度预付租金，乙方应于</w:t>
      </w:r>
      <w:r>
        <w:rPr>
          <w:rFonts w:ascii="新宋体" w:eastAsia="新宋体" w:cs="仿宋" w:hint="eastAsia"/>
          <w:sz w:val="28"/>
          <w:szCs w:val="28"/>
          <w:u w:val="single"/>
        </w:rPr>
        <w:t>合同签订后5个工作日内</w:t>
      </w:r>
      <w:r>
        <w:rPr>
          <w:rFonts w:ascii="新宋体" w:eastAsia="新宋体" w:cs="仿宋" w:hint="eastAsia"/>
          <w:sz w:val="28"/>
          <w:szCs w:val="28"/>
        </w:rPr>
        <w:t>支付首年度租金元至指定账户。后续各年度的租金乙方应于每年的月日之前预付。</w:t>
      </w:r>
    </w:p>
    <w:p w:rsidR="0006039B" w:rsidRDefault="002E774D">
      <w:pPr>
        <w:pStyle w:val="20"/>
        <w:adjustRightInd/>
        <w:snapToGrid/>
        <w:spacing w:line="540" w:lineRule="exact"/>
        <w:ind w:leftChars="0" w:left="0" w:firstLine="586"/>
        <w:rPr>
          <w:rFonts w:ascii="新宋体" w:eastAsia="新宋体" w:cs="仿宋"/>
          <w:sz w:val="28"/>
          <w:szCs w:val="28"/>
        </w:rPr>
      </w:pPr>
      <w:r>
        <w:rPr>
          <w:rFonts w:ascii="新宋体" w:eastAsia="新宋体" w:cs="仿宋" w:hint="eastAsia"/>
          <w:b/>
          <w:bCs/>
          <w:sz w:val="28"/>
          <w:szCs w:val="28"/>
        </w:rPr>
        <w:t>第四条  履约保证金</w:t>
      </w:r>
    </w:p>
    <w:p w:rsidR="0008514C"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4.1签订本租赁合同后，乙方应于</w:t>
      </w:r>
      <w:r>
        <w:rPr>
          <w:rFonts w:ascii="新宋体" w:eastAsia="新宋体" w:cs="仿宋" w:hint="eastAsia"/>
          <w:sz w:val="28"/>
          <w:szCs w:val="28"/>
          <w:u w:val="single"/>
        </w:rPr>
        <w:t>合同签订后5个工作日内</w:t>
      </w:r>
      <w:r>
        <w:rPr>
          <w:rFonts w:ascii="新宋体" w:eastAsia="新宋体" w:cs="仿宋" w:hint="eastAsia"/>
          <w:sz w:val="28"/>
          <w:szCs w:val="28"/>
        </w:rPr>
        <w:t>支付履约保证金元（大写人民币：整），甲方收到履约保证金后向乙方出具往来收据。</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4.2履约保证金的退还：租赁期满，经甲方验收，若承租标的无损坏，且无其它欠款，在乙方办理腾退手续时退还（不计息）。若因乙方违约导致合同提前解除或终止，履约保证金不予退还。</w:t>
      </w:r>
    </w:p>
    <w:p w:rsidR="0006039B" w:rsidRDefault="002E774D">
      <w:pPr>
        <w:pStyle w:val="20"/>
        <w:adjustRightInd/>
        <w:snapToGrid/>
        <w:spacing w:line="540" w:lineRule="exact"/>
        <w:ind w:leftChars="0" w:left="0" w:firstLine="586"/>
        <w:rPr>
          <w:rFonts w:ascii="新宋体" w:eastAsia="新宋体" w:cs="仿宋"/>
          <w:b/>
          <w:bCs/>
          <w:sz w:val="28"/>
          <w:szCs w:val="28"/>
        </w:rPr>
      </w:pPr>
      <w:r>
        <w:rPr>
          <w:rFonts w:ascii="新宋体" w:eastAsia="新宋体" w:cs="仿宋" w:hint="eastAsia"/>
          <w:b/>
          <w:bCs/>
          <w:sz w:val="28"/>
          <w:szCs w:val="28"/>
        </w:rPr>
        <w:t>第五条 税费的承担及租赁标的的交付</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lastRenderedPageBreak/>
        <w:t>5.1租赁期内所发生的一切税费及经营期间的全部经营风险，均由乙方承担。同时，乙方自行承担和交纳经营期内所发生的卫生维护费用、管理费、水费、电费、人员工资及经营工作所产生的全部运行费用。</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5.2合同期内乙方对场内设施设备有维修和养护的责任,并承担相应费用。</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5.3甲方按</w:t>
      </w:r>
      <w:r>
        <w:rPr>
          <w:rFonts w:ascii="新宋体" w:eastAsia="新宋体" w:cs="仿宋" w:hint="eastAsia"/>
          <w:b/>
          <w:sz w:val="28"/>
          <w:szCs w:val="28"/>
          <w:u w:val="single"/>
        </w:rPr>
        <w:t>现状</w:t>
      </w:r>
      <w:r>
        <w:rPr>
          <w:rFonts w:ascii="新宋体" w:eastAsia="新宋体" w:cs="仿宋" w:hint="eastAsia"/>
          <w:sz w:val="28"/>
          <w:szCs w:val="28"/>
        </w:rPr>
        <w:t>交付租赁标的，甲乙双方应当办理书面的移交手续。租赁标的交付前，甲、乙双方应对租赁标的进行验收。验收时，乙方如有异议应当场提出，当场难以检测判断的，应于7个工作日内提出书面异议，逾期未提出异议，视为甲乙双方交付的租赁标的符合正常的使用条件。</w:t>
      </w:r>
    </w:p>
    <w:p w:rsidR="0006039B" w:rsidRDefault="002E774D">
      <w:pPr>
        <w:pStyle w:val="20"/>
        <w:adjustRightInd/>
        <w:snapToGrid/>
        <w:spacing w:line="540" w:lineRule="exact"/>
        <w:ind w:leftChars="0" w:left="0" w:firstLine="586"/>
        <w:rPr>
          <w:rFonts w:ascii="新宋体" w:eastAsia="新宋体" w:cs="仿宋"/>
          <w:b/>
          <w:bCs/>
          <w:sz w:val="28"/>
          <w:szCs w:val="28"/>
        </w:rPr>
      </w:pPr>
      <w:r>
        <w:rPr>
          <w:rFonts w:ascii="新宋体" w:eastAsia="新宋体" w:cs="仿宋" w:hint="eastAsia"/>
          <w:b/>
          <w:bCs/>
          <w:sz w:val="28"/>
          <w:szCs w:val="28"/>
        </w:rPr>
        <w:t>第六条 乙方的权利、义务</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6.1乙方应在年月日前进驻正式投入使用（营业）。</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2乙方应按照国家有关法律法规和合同约定从事正当的医疗经营活动，不得利用本项目房屋从事非法经营。</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3乙方不得以任何形式进行转租、转让等，不得将本合同项下的任何权利义务转让给其他第三方。</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4乙方不得阻塞消防车通道和占压消防栓。车辆停放要保持安全疏散距离。</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5乙方应配备相应种类和一定数量的消防器材，定期检查维修。</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6乙方不得私自接、换或挪动供电设施，需在租赁标的设置电线、设施的，应向甲方提出书面申请。</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7乙方可以自行根据需求进行装修，原则上不得改变房屋的主体及承重结构。如需改变房屋的主体及承重结构，需经有关单位检测、有</w:t>
      </w:r>
      <w:r>
        <w:rPr>
          <w:rFonts w:ascii="新宋体" w:eastAsia="新宋体" w:hint="eastAsia"/>
          <w:sz w:val="28"/>
          <w:szCs w:val="28"/>
        </w:rPr>
        <w:lastRenderedPageBreak/>
        <w:t>资质的设计单位设计并经甲方书面同意，且在合同期满后，乙方应将上述建筑物和构筑物无偿移交给甲方。合同解除或终止后，对于甲方不需要保留的、由乙方添建的基础设施，乙方需按甲方要求进行拆除并恢复至协议签订交付时的状态。乙方拒不履行拆除义务的，甲方有权聘请第三人代为履行，相关费用由乙方承担。</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8乙方应主动接受甲方的监督检查。乙方在租赁期间与其他第三方所产生的纠纷均由其自行承担，与甲方无关。</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9乙方在运营管理期间应保证各安全通道、安全出口和道闸系统等的正常使用，并负责安排专门人员对因特殊原因导致运营出现的问题及时进行抢修。</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10乙方因未办理相关经营手续和违反国家法律法规而受到有关部门处罚的，乙方自行负责和承担相关责任，与甲方无关；涉及对甲方名誉和经济利益有损害的，乙方必须对后果承担责任并赔偿甲方的损失；损失不能确定的，乙方应按本合同约定当年租金总额的30%向甲方支付违约金。</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6.1</w:t>
      </w:r>
      <w:r>
        <w:rPr>
          <w:rFonts w:ascii="新宋体" w:eastAsia="新宋体" w:hint="eastAsia"/>
          <w:sz w:val="28"/>
          <w:szCs w:val="28"/>
        </w:rPr>
        <w:t>1乙方应保持主楼及设施、设备的整洁和设备性能完好，并定期维护维修（包括但不限于地面、围挡、车位线、岗亭、道闸等）,在租赁期间如损坏甲方的任何设施、设备或造成设施不能正常使用等情况的，乙方应承担修复或赔偿责任。</w:t>
      </w:r>
    </w:p>
    <w:p w:rsidR="0006039B" w:rsidRDefault="002E774D">
      <w:pPr>
        <w:spacing w:after="0" w:line="520" w:lineRule="exact"/>
        <w:ind w:firstLineChars="200" w:firstLine="560"/>
        <w:rPr>
          <w:rFonts w:ascii="新宋体" w:eastAsia="新宋体"/>
          <w:sz w:val="28"/>
          <w:szCs w:val="28"/>
        </w:rPr>
      </w:pPr>
      <w:r>
        <w:rPr>
          <w:rFonts w:ascii="新宋体" w:eastAsia="新宋体"/>
          <w:sz w:val="28"/>
          <w:szCs w:val="28"/>
        </w:rPr>
        <w:t>6.</w:t>
      </w:r>
      <w:r>
        <w:rPr>
          <w:rFonts w:ascii="新宋体" w:eastAsia="新宋体" w:hint="eastAsia"/>
          <w:sz w:val="28"/>
          <w:szCs w:val="28"/>
        </w:rPr>
        <w:t>12租赁期限内，乙方为该医院使用区域的安全责任人，负责搞好使用区域内“防火、防盗、防爆炸、防事故”的“安全四防”工作，对所使用区域内的生产安全、消防安全、人身及财产安全负全部责任。因上述事项所产生的一切费用和法律责任由乙方自行承担，如因此给甲方造成损失的，乙方应予以赔偿。</w:t>
      </w:r>
    </w:p>
    <w:p w:rsidR="0006039B" w:rsidRDefault="002E774D">
      <w:pPr>
        <w:pStyle w:val="20"/>
        <w:adjustRightInd/>
        <w:snapToGrid/>
        <w:spacing w:line="540" w:lineRule="exact"/>
        <w:ind w:leftChars="0" w:left="0" w:firstLine="586"/>
        <w:rPr>
          <w:rFonts w:ascii="新宋体" w:eastAsia="新宋体" w:cs="仿宋"/>
          <w:b/>
          <w:bCs/>
          <w:sz w:val="28"/>
          <w:szCs w:val="28"/>
        </w:rPr>
      </w:pPr>
      <w:r>
        <w:rPr>
          <w:rFonts w:ascii="新宋体" w:eastAsia="新宋体" w:cs="仿宋" w:hint="eastAsia"/>
          <w:b/>
          <w:bCs/>
          <w:sz w:val="28"/>
          <w:szCs w:val="28"/>
        </w:rPr>
        <w:lastRenderedPageBreak/>
        <w:t>第七条 甲方的权利、义务</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7.1有权按照合同约定和相关政策监督乙方的经营工作。</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7.2有权要求乙方按期支付租金及其他费用。</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7.3有权对乙方的经营活动是否合法合规进行监督。</w:t>
      </w:r>
    </w:p>
    <w:p w:rsidR="0006039B" w:rsidRDefault="002E774D">
      <w:pPr>
        <w:pStyle w:val="20"/>
        <w:adjustRightInd/>
        <w:snapToGrid/>
        <w:spacing w:line="540" w:lineRule="exact"/>
        <w:ind w:leftChars="0" w:left="0" w:firstLine="586"/>
        <w:rPr>
          <w:rFonts w:ascii="新宋体" w:eastAsia="新宋体" w:cs="仿宋"/>
          <w:b/>
          <w:bCs/>
          <w:sz w:val="28"/>
          <w:szCs w:val="28"/>
        </w:rPr>
      </w:pPr>
      <w:r>
        <w:rPr>
          <w:rFonts w:ascii="新宋体" w:eastAsia="新宋体" w:cs="仿宋" w:hint="eastAsia"/>
          <w:b/>
          <w:bCs/>
          <w:sz w:val="28"/>
          <w:szCs w:val="28"/>
        </w:rPr>
        <w:t>第八条 合同的解除和终止</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8.1经甲乙双方协商一致，可以解除、变更、终止本合同。</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8.2有下列情形之一的，甲方有权解除本合同并收回租赁标的：</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8.2.1乙方利用租赁标的进行非法活动的。</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8.2.2乙方未在约定期限内正式营业的。</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8.2.3乙方未经甲方同意擅自转让租赁标的，或擅自整体、部分转租的。</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8.2.4乙方未经甲方同意擅自将甲方的财产进行处置或者抵押，在收到甲方要求补救的书面通知后10个工作日内未能补救。</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8.2.5除不可抗力外，乙方未经甲方同意擅自停业、歇业超过90天及以上的。</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 xml:space="preserve">8.2.6乙方拖欠租金或其他相关费用一个月及以上的。 </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8.3甲方依据8.2之条款解除合同后有权收回租赁标的，乙方应当按照对应年度租金标准支付其实际占用期间的租金；另乙方应当按当年度年租金的30%向甲方支付违约金。</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lastRenderedPageBreak/>
        <w:t>8.4租赁期满或合同解除时，除双方另有约定外，乙方对其自行安装的一切设备保留所有权。自租赁期限届满或合同解除之日起3日内拆除其自行安装的可移动设施、设备，其他装饰装修遵循来修去丢原则。租赁标的所有逾期未迁移的设施和装修均归甲方所有。甲方不承担为乙方变卖、保管、赔偿等责任。</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8.5租赁期满，如甲方不再出租，甲方在租赁期满30日前通知乙方；如甲方继续对外租赁，乙方未参加竞租或参加竞租但最终未能中标，乙方应在租赁期满十日内无条件退还租赁标的。</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8.6租赁期满合同自然终止。</w:t>
      </w:r>
    </w:p>
    <w:p w:rsidR="0006039B" w:rsidRDefault="002E774D">
      <w:pPr>
        <w:pStyle w:val="20"/>
        <w:adjustRightInd/>
        <w:snapToGrid/>
        <w:spacing w:line="540" w:lineRule="exact"/>
        <w:ind w:leftChars="0" w:left="0" w:firstLine="586"/>
        <w:rPr>
          <w:rFonts w:ascii="新宋体" w:eastAsia="新宋体" w:cs="仿宋"/>
          <w:b/>
          <w:bCs/>
          <w:sz w:val="28"/>
          <w:szCs w:val="28"/>
        </w:rPr>
      </w:pPr>
      <w:r>
        <w:rPr>
          <w:rFonts w:ascii="新宋体" w:eastAsia="新宋体" w:cs="仿宋" w:hint="eastAsia"/>
          <w:b/>
          <w:bCs/>
          <w:sz w:val="28"/>
          <w:szCs w:val="28"/>
        </w:rPr>
        <w:t>第九条 违约责任</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9.1除本合同另有约定的外，甲、乙任何一方不得无故解除本合同，否则违约方应按本合同所约定当年租金总额的30%向对方支付违约金。如乙方非因本合同约定的情况单方解除本合同的，甲方有权收回租赁标的，乙方应当按照当年租金标准支付乙方实际占用期间的租金；甲方已收取的履约保证金及乙方已付但未实际使用的租金不予退还。</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9.2乙方如违反本合同的约定，未按期支付租金及相关费用的，每逾期一日，乙方应按应付未付金额的千分之三向甲方支付违约金。</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9.3租赁期间，如因乙方原因导致双方逾期办理验收或交接手续的，甲方不承担逾期交付的违约责任，且乙方应支付逾期期间的租金、管理费、水电费等。</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lastRenderedPageBreak/>
        <w:t>9.4乙方如对场地设施造成人为损坏进行修补或有其他任何违约行为的，甲方有权从履约保证金中扣除赔偿金、违约金及其他应由乙方支付的费用，保证金不足以支付的，乙方应及时补足。</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9.5本合同终止后，乙方逾期交还场地的，甲方有权要求乙方按照使用费标准的两倍向甲方支付占用费。</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9.6乙方有其他违约行为给甲方造成损失的，乙方应赔偿甲方的全部损失（包括但不限于诉讼费、保全费、律师费、差旅费、公证费等其他费用）。</w:t>
      </w:r>
    </w:p>
    <w:p w:rsidR="0006039B" w:rsidRDefault="002E774D">
      <w:pPr>
        <w:pStyle w:val="20"/>
        <w:adjustRightInd/>
        <w:snapToGrid/>
        <w:spacing w:line="540" w:lineRule="exact"/>
        <w:ind w:leftChars="0" w:left="0" w:firstLine="586"/>
        <w:rPr>
          <w:rFonts w:ascii="新宋体" w:eastAsia="新宋体" w:cs="仿宋"/>
          <w:b/>
          <w:bCs/>
          <w:sz w:val="28"/>
          <w:szCs w:val="28"/>
        </w:rPr>
      </w:pPr>
      <w:r>
        <w:rPr>
          <w:rFonts w:ascii="新宋体" w:eastAsia="新宋体" w:cs="仿宋" w:hint="eastAsia"/>
          <w:b/>
          <w:bCs/>
          <w:sz w:val="28"/>
          <w:szCs w:val="28"/>
        </w:rPr>
        <w:t>第十条 免责条款</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10.1因不可抗力原因致使本合同不能继续履行或造成的损失，甲、乙双方互不承担责任。不可抗力系指“不能预见、不能避免并不能克服的客观情况”。</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10.2因本条前述原因而终止合同的，租金按照实际使用时间计算，不足整月的按天数计算，多退少补。</w:t>
      </w:r>
    </w:p>
    <w:p w:rsidR="0006039B" w:rsidRDefault="002E774D">
      <w:pPr>
        <w:pStyle w:val="20"/>
        <w:adjustRightInd/>
        <w:snapToGrid/>
        <w:spacing w:line="540" w:lineRule="exact"/>
        <w:ind w:leftChars="0" w:left="0" w:firstLine="586"/>
        <w:rPr>
          <w:rFonts w:ascii="新宋体" w:eastAsia="新宋体" w:cs="仿宋"/>
          <w:b/>
          <w:bCs/>
          <w:sz w:val="28"/>
          <w:szCs w:val="28"/>
        </w:rPr>
      </w:pPr>
      <w:r>
        <w:rPr>
          <w:rFonts w:ascii="新宋体" w:eastAsia="新宋体" w:cs="仿宋" w:hint="eastAsia"/>
          <w:b/>
          <w:bCs/>
          <w:sz w:val="28"/>
          <w:szCs w:val="28"/>
        </w:rPr>
        <w:t>第十一条 其它约定</w:t>
      </w:r>
    </w:p>
    <w:p w:rsidR="0006039B" w:rsidRDefault="002E774D">
      <w:pPr>
        <w:pStyle w:val="20"/>
        <w:adjustRightInd/>
        <w:snapToGrid/>
        <w:spacing w:line="540" w:lineRule="exact"/>
        <w:ind w:leftChars="0" w:left="0" w:firstLine="584"/>
        <w:rPr>
          <w:rFonts w:ascii="新宋体" w:eastAsia="新宋体" w:cs="仿宋"/>
          <w:sz w:val="28"/>
          <w:szCs w:val="28"/>
        </w:rPr>
      </w:pPr>
      <w:r>
        <w:rPr>
          <w:rFonts w:ascii="新宋体" w:eastAsia="新宋体" w:cs="仿宋" w:hint="eastAsia"/>
          <w:sz w:val="28"/>
          <w:szCs w:val="28"/>
        </w:rPr>
        <w:t>11.1乙方应按照劳动合同法，与其聘用的员工签订劳动合同、购买社会保险，因乙方违反劳动合同法而引起的一切责任，由乙方自行承担。乙方给甲方造成损失的，甲方有权向乙方索赔。</w:t>
      </w:r>
    </w:p>
    <w:p w:rsidR="0006039B" w:rsidRDefault="002E774D">
      <w:pPr>
        <w:pStyle w:val="20"/>
        <w:adjustRightInd/>
        <w:snapToGrid/>
        <w:spacing w:after="0" w:line="348" w:lineRule="auto"/>
        <w:ind w:leftChars="0" w:left="0" w:firstLine="584"/>
        <w:rPr>
          <w:rFonts w:ascii="新宋体" w:eastAsia="新宋体" w:cs="仿宋"/>
          <w:sz w:val="28"/>
          <w:szCs w:val="28"/>
        </w:rPr>
      </w:pPr>
      <w:r>
        <w:rPr>
          <w:rFonts w:ascii="新宋体" w:eastAsia="新宋体" w:cs="仿宋" w:hint="eastAsia"/>
          <w:sz w:val="28"/>
          <w:szCs w:val="28"/>
        </w:rPr>
        <w:t>11.</w:t>
      </w:r>
      <w:r>
        <w:rPr>
          <w:rFonts w:ascii="新宋体" w:eastAsia="新宋体" w:cs="仿宋"/>
          <w:sz w:val="28"/>
          <w:szCs w:val="28"/>
        </w:rPr>
        <w:t>2</w:t>
      </w:r>
      <w:r>
        <w:rPr>
          <w:rFonts w:ascii="新宋体" w:eastAsia="新宋体" w:cs="仿宋" w:hint="eastAsia"/>
          <w:sz w:val="28"/>
          <w:szCs w:val="28"/>
        </w:rPr>
        <w:t>租赁期内，因法律、法规、政策或城市建设需要拆迁、拆除或改造租赁医院等原因致租赁合同无法履行的，租赁合同自行终止，租金按实际租赁时间计算，不足整月的按天数计算，多退少补，届时按相关</w:t>
      </w:r>
      <w:r>
        <w:rPr>
          <w:rFonts w:ascii="新宋体" w:eastAsia="新宋体" w:cs="仿宋" w:hint="eastAsia"/>
          <w:sz w:val="28"/>
          <w:szCs w:val="28"/>
        </w:rPr>
        <w:lastRenderedPageBreak/>
        <w:t>拆迁补偿规定，对因乙方投资的租赁医院装修设施、改造建设所获得的补偿由乙方享有。</w:t>
      </w:r>
    </w:p>
    <w:p w:rsidR="0006039B" w:rsidRDefault="002E774D">
      <w:pPr>
        <w:pStyle w:val="20"/>
        <w:adjustRightInd/>
        <w:snapToGrid/>
        <w:spacing w:after="0" w:line="348" w:lineRule="auto"/>
        <w:ind w:leftChars="0" w:left="0" w:firstLine="586"/>
        <w:rPr>
          <w:rFonts w:ascii="新宋体" w:eastAsia="新宋体" w:cs="仿宋"/>
          <w:b/>
          <w:bCs/>
          <w:sz w:val="28"/>
          <w:szCs w:val="28"/>
        </w:rPr>
      </w:pPr>
      <w:r>
        <w:rPr>
          <w:rFonts w:ascii="新宋体" w:eastAsia="新宋体" w:cs="仿宋" w:hint="eastAsia"/>
          <w:b/>
          <w:bCs/>
          <w:sz w:val="28"/>
          <w:szCs w:val="28"/>
        </w:rPr>
        <w:t>第十二条 其他</w:t>
      </w:r>
    </w:p>
    <w:p w:rsidR="0006039B" w:rsidRDefault="002E774D">
      <w:pPr>
        <w:pStyle w:val="20"/>
        <w:adjustRightInd/>
        <w:snapToGrid/>
        <w:spacing w:after="0" w:line="348" w:lineRule="auto"/>
        <w:ind w:leftChars="0" w:left="0" w:firstLine="584"/>
        <w:rPr>
          <w:rFonts w:ascii="新宋体" w:eastAsia="新宋体" w:cs="仿宋"/>
          <w:sz w:val="28"/>
          <w:szCs w:val="28"/>
        </w:rPr>
      </w:pPr>
      <w:r>
        <w:rPr>
          <w:rFonts w:ascii="新宋体" w:eastAsia="新宋体" w:cs="仿宋" w:hint="eastAsia"/>
          <w:sz w:val="28"/>
          <w:szCs w:val="28"/>
        </w:rPr>
        <w:t>12.1本合同履行过程中产生争议的，双方应友好协商解决，协商不成的，双方依法向租赁标的所在地人民法院提起诉讼。</w:t>
      </w:r>
    </w:p>
    <w:p w:rsidR="0006039B" w:rsidRDefault="002E774D">
      <w:pPr>
        <w:pStyle w:val="20"/>
        <w:adjustRightInd/>
        <w:snapToGrid/>
        <w:spacing w:after="0" w:line="348" w:lineRule="auto"/>
        <w:ind w:leftChars="0" w:left="0" w:firstLine="584"/>
        <w:rPr>
          <w:rFonts w:ascii="新宋体" w:eastAsia="新宋体" w:cs="仿宋"/>
          <w:sz w:val="28"/>
          <w:szCs w:val="28"/>
        </w:rPr>
      </w:pPr>
      <w:r>
        <w:rPr>
          <w:rFonts w:ascii="新宋体" w:eastAsia="新宋体" w:cs="仿宋" w:hint="eastAsia"/>
          <w:sz w:val="28"/>
          <w:szCs w:val="28"/>
        </w:rPr>
        <w:t>12.2甲乙双方共同确认各自在本合同中所留地址或者工作邮箱为双方往来文件资料以及因履行本合同引起纠纷时受案法院送达相关文书的有效送达地址。一方送达文件资料时，只要按照本合同所确定的地址或者工作邮箱发出即视为已经送达。如果约定地址或者工作邮箱发生变更，主张变更的一方应及时函告对方并取得对方的书面确认。</w:t>
      </w:r>
    </w:p>
    <w:p w:rsidR="0006039B" w:rsidRDefault="002E774D">
      <w:pPr>
        <w:pStyle w:val="20"/>
        <w:adjustRightInd/>
        <w:snapToGrid/>
        <w:spacing w:after="0" w:line="348" w:lineRule="auto"/>
        <w:ind w:leftChars="0" w:left="0" w:firstLine="584"/>
        <w:rPr>
          <w:rFonts w:ascii="新宋体" w:eastAsia="新宋体" w:cs="仿宋"/>
          <w:sz w:val="28"/>
          <w:szCs w:val="28"/>
        </w:rPr>
      </w:pPr>
      <w:r>
        <w:rPr>
          <w:rFonts w:ascii="新宋体" w:eastAsia="新宋体" w:cs="仿宋" w:hint="eastAsia"/>
          <w:sz w:val="28"/>
          <w:szCs w:val="28"/>
        </w:rPr>
        <w:t>12.3本合同正本一式肆份，甲乙双方各执贰份。经双方签字、盖章后生效。</w:t>
      </w:r>
    </w:p>
    <w:p w:rsidR="0006039B" w:rsidRDefault="002E774D">
      <w:pPr>
        <w:pStyle w:val="20"/>
        <w:adjustRightInd/>
        <w:snapToGrid/>
        <w:spacing w:after="0" w:line="348" w:lineRule="auto"/>
        <w:ind w:leftChars="0" w:left="0" w:firstLine="584"/>
        <w:rPr>
          <w:rFonts w:ascii="新宋体" w:eastAsia="新宋体" w:cs="仿宋"/>
          <w:sz w:val="28"/>
          <w:szCs w:val="28"/>
        </w:rPr>
      </w:pPr>
      <w:r>
        <w:rPr>
          <w:rFonts w:ascii="新宋体" w:eastAsia="新宋体" w:cs="仿宋" w:hint="eastAsia"/>
          <w:sz w:val="28"/>
          <w:szCs w:val="28"/>
        </w:rPr>
        <w:t>12.4本合同如有未尽事宜,甲乙双方友好协商另行补充协议</w:t>
      </w:r>
    </w:p>
    <w:p w:rsidR="0006039B" w:rsidRDefault="002E774D">
      <w:pPr>
        <w:pStyle w:val="20"/>
        <w:adjustRightInd/>
        <w:snapToGrid/>
        <w:spacing w:after="0" w:line="348" w:lineRule="auto"/>
        <w:ind w:leftChars="0" w:left="0" w:firstLine="584"/>
        <w:rPr>
          <w:rFonts w:ascii="新宋体" w:eastAsia="新宋体" w:cs="仿宋"/>
          <w:sz w:val="28"/>
          <w:szCs w:val="28"/>
        </w:rPr>
      </w:pPr>
      <w:r>
        <w:rPr>
          <w:rFonts w:ascii="新宋体" w:eastAsia="新宋体" w:cs="仿宋" w:hint="eastAsia"/>
          <w:sz w:val="28"/>
          <w:szCs w:val="28"/>
        </w:rPr>
        <w:t>12.5甲方单位名称：</w:t>
      </w:r>
    </w:p>
    <w:p w:rsidR="0006039B" w:rsidRDefault="002E774D">
      <w:pPr>
        <w:pStyle w:val="a7"/>
        <w:spacing w:line="348" w:lineRule="auto"/>
        <w:ind w:right="-73" w:firstLineChars="428" w:firstLine="1198"/>
        <w:rPr>
          <w:rFonts w:ascii="新宋体" w:eastAsia="新宋体" w:cs="仿宋"/>
          <w:sz w:val="28"/>
          <w:szCs w:val="28"/>
        </w:rPr>
      </w:pPr>
      <w:r>
        <w:rPr>
          <w:rFonts w:ascii="新宋体" w:eastAsia="新宋体" w:cs="仿宋" w:hint="eastAsia"/>
          <w:sz w:val="28"/>
          <w:szCs w:val="28"/>
        </w:rPr>
        <w:t>开户银行：</w:t>
      </w:r>
    </w:p>
    <w:p w:rsidR="0006039B" w:rsidRDefault="002E774D">
      <w:pPr>
        <w:pStyle w:val="a7"/>
        <w:spacing w:line="348" w:lineRule="auto"/>
        <w:ind w:right="-73" w:firstLineChars="428" w:firstLine="1198"/>
        <w:rPr>
          <w:rFonts w:ascii="新宋体" w:eastAsia="新宋体" w:cs="仿宋"/>
          <w:sz w:val="28"/>
          <w:szCs w:val="28"/>
        </w:rPr>
      </w:pPr>
      <w:r>
        <w:rPr>
          <w:rFonts w:ascii="新宋体" w:eastAsia="新宋体" w:cs="仿宋" w:hint="eastAsia"/>
          <w:sz w:val="28"/>
          <w:szCs w:val="28"/>
        </w:rPr>
        <w:t>账    号：</w:t>
      </w:r>
    </w:p>
    <w:p w:rsidR="0006039B" w:rsidRDefault="002E774D">
      <w:pPr>
        <w:pStyle w:val="a7"/>
        <w:spacing w:line="348" w:lineRule="auto"/>
        <w:ind w:right="-73" w:firstLine="560"/>
        <w:rPr>
          <w:rFonts w:ascii="新宋体" w:eastAsia="新宋体" w:cs="仿宋"/>
          <w:sz w:val="28"/>
          <w:szCs w:val="28"/>
        </w:rPr>
      </w:pPr>
      <w:r>
        <w:rPr>
          <w:rFonts w:ascii="新宋体" w:eastAsia="新宋体" w:cs="仿宋" w:hint="eastAsia"/>
          <w:sz w:val="28"/>
          <w:szCs w:val="28"/>
        </w:rPr>
        <w:t>附件：</w:t>
      </w:r>
    </w:p>
    <w:p w:rsidR="0006039B" w:rsidRDefault="002E774D">
      <w:pPr>
        <w:pStyle w:val="a7"/>
        <w:spacing w:line="348" w:lineRule="auto"/>
        <w:ind w:right="-73" w:firstLineChars="230" w:firstLine="644"/>
        <w:rPr>
          <w:rFonts w:ascii="新宋体" w:eastAsia="新宋体" w:cs="仿宋"/>
          <w:sz w:val="28"/>
          <w:szCs w:val="28"/>
        </w:rPr>
      </w:pPr>
      <w:r>
        <w:rPr>
          <w:rFonts w:ascii="新宋体" w:eastAsia="新宋体" w:cs="仿宋" w:hint="eastAsia"/>
          <w:sz w:val="28"/>
          <w:szCs w:val="28"/>
        </w:rPr>
        <w:t>1、乙方营业执照、组织机构代码、法人身份证复印件</w:t>
      </w:r>
    </w:p>
    <w:p w:rsidR="0006039B" w:rsidRDefault="002E774D">
      <w:pPr>
        <w:pStyle w:val="a7"/>
        <w:spacing w:line="348" w:lineRule="auto"/>
        <w:ind w:right="-73" w:firstLineChars="230" w:firstLine="644"/>
        <w:rPr>
          <w:rFonts w:ascii="新宋体" w:eastAsia="新宋体" w:cs="仿宋"/>
          <w:sz w:val="28"/>
          <w:szCs w:val="28"/>
        </w:rPr>
      </w:pPr>
      <w:r>
        <w:rPr>
          <w:rFonts w:ascii="新宋体" w:eastAsia="新宋体" w:cs="仿宋" w:hint="eastAsia"/>
          <w:sz w:val="28"/>
          <w:szCs w:val="28"/>
        </w:rPr>
        <w:t>2、租金支付表</w:t>
      </w:r>
    </w:p>
    <w:p w:rsidR="0006039B" w:rsidRDefault="002E774D">
      <w:pPr>
        <w:spacing w:after="0" w:line="348" w:lineRule="auto"/>
        <w:rPr>
          <w:rFonts w:ascii="新宋体" w:eastAsia="新宋体"/>
          <w:sz w:val="28"/>
          <w:szCs w:val="28"/>
        </w:rPr>
      </w:pPr>
      <w:r>
        <w:rPr>
          <w:rFonts w:ascii="新宋体" w:eastAsia="新宋体" w:hint="eastAsia"/>
          <w:sz w:val="28"/>
          <w:szCs w:val="28"/>
        </w:rPr>
        <w:t>甲方（盖章）：                       乙方（盖章）：</w:t>
      </w:r>
    </w:p>
    <w:p w:rsidR="0006039B" w:rsidRDefault="002E774D">
      <w:pPr>
        <w:spacing w:after="0" w:line="348" w:lineRule="auto"/>
        <w:rPr>
          <w:rFonts w:ascii="新宋体" w:eastAsia="新宋体"/>
          <w:sz w:val="28"/>
          <w:szCs w:val="28"/>
        </w:rPr>
      </w:pPr>
      <w:r>
        <w:rPr>
          <w:rFonts w:ascii="新宋体" w:eastAsia="新宋体" w:hint="eastAsia"/>
          <w:sz w:val="28"/>
          <w:szCs w:val="28"/>
        </w:rPr>
        <w:t>法定代表人：                        法定代表人：</w:t>
      </w:r>
    </w:p>
    <w:p w:rsidR="0006039B" w:rsidRDefault="002E774D">
      <w:pPr>
        <w:spacing w:after="0" w:line="348" w:lineRule="auto"/>
        <w:rPr>
          <w:rFonts w:ascii="新宋体" w:eastAsia="新宋体"/>
          <w:sz w:val="28"/>
          <w:szCs w:val="28"/>
        </w:rPr>
      </w:pPr>
      <w:r>
        <w:rPr>
          <w:rFonts w:ascii="新宋体" w:eastAsia="新宋体" w:hint="eastAsia"/>
          <w:sz w:val="28"/>
          <w:szCs w:val="28"/>
        </w:rPr>
        <w:t>委托代理人：                        委托代理人：</w:t>
      </w:r>
    </w:p>
    <w:p w:rsidR="0006039B" w:rsidRDefault="002E774D">
      <w:pPr>
        <w:spacing w:after="0" w:line="348" w:lineRule="auto"/>
        <w:rPr>
          <w:rFonts w:ascii="新宋体" w:eastAsia="新宋体"/>
          <w:sz w:val="28"/>
          <w:szCs w:val="28"/>
        </w:rPr>
      </w:pPr>
      <w:r>
        <w:rPr>
          <w:rFonts w:ascii="新宋体" w:eastAsia="新宋体" w:hint="eastAsia"/>
          <w:sz w:val="28"/>
          <w:szCs w:val="28"/>
        </w:rPr>
        <w:t xml:space="preserve">      年    月    日                      年    月    日</w:t>
      </w:r>
    </w:p>
    <w:p w:rsidR="0006039B" w:rsidRDefault="0006039B">
      <w:pPr>
        <w:rPr>
          <w:rFonts w:ascii="新宋体" w:eastAsia="新宋体"/>
        </w:rPr>
      </w:pPr>
    </w:p>
    <w:p w:rsidR="0006039B" w:rsidRDefault="0006039B">
      <w:pPr>
        <w:rPr>
          <w:rFonts w:ascii="新宋体" w:eastAsia="新宋体"/>
        </w:rPr>
      </w:pPr>
    </w:p>
    <w:p w:rsidR="0006039B" w:rsidRDefault="002E774D">
      <w:pPr>
        <w:spacing w:line="460" w:lineRule="atLeast"/>
        <w:jc w:val="center"/>
        <w:outlineLvl w:val="0"/>
        <w:rPr>
          <w:rFonts w:ascii="新宋体" w:eastAsia="新宋体"/>
          <w:b/>
          <w:bCs/>
          <w:snapToGrid w:val="0"/>
          <w:sz w:val="44"/>
          <w:szCs w:val="44"/>
        </w:rPr>
      </w:pPr>
      <w:r>
        <w:rPr>
          <w:rFonts w:ascii="新宋体" w:eastAsia="新宋体" w:cs="宋体" w:hint="eastAsia"/>
          <w:b/>
          <w:bCs/>
          <w:snapToGrid w:val="0"/>
          <w:sz w:val="44"/>
          <w:szCs w:val="44"/>
        </w:rPr>
        <w:lastRenderedPageBreak/>
        <w:t>第六章投标文件格式</w:t>
      </w:r>
      <w:bookmarkEnd w:id="291"/>
    </w:p>
    <w:p w:rsidR="0006039B" w:rsidRDefault="002E774D">
      <w:pPr>
        <w:spacing w:after="0" w:line="440" w:lineRule="exact"/>
        <w:rPr>
          <w:rFonts w:ascii="新宋体" w:eastAsia="新宋体"/>
          <w:b/>
          <w:bCs/>
        </w:rPr>
      </w:pPr>
      <w:r>
        <w:rPr>
          <w:rFonts w:ascii="新宋体" w:eastAsia="新宋体" w:hint="eastAsia"/>
          <w:b/>
          <w:bCs/>
        </w:rPr>
        <w:t>注明：</w:t>
      </w:r>
    </w:p>
    <w:p w:rsidR="0006039B" w:rsidRDefault="002E774D">
      <w:pPr>
        <w:pStyle w:val="a8"/>
        <w:adjustRightInd w:val="0"/>
        <w:snapToGrid w:val="0"/>
        <w:spacing w:line="440" w:lineRule="exact"/>
        <w:ind w:firstLineChars="200" w:firstLine="422"/>
        <w:rPr>
          <w:rFonts w:ascii="新宋体" w:eastAsia="新宋体" w:cs="Tahoma"/>
          <w:b/>
          <w:bCs/>
        </w:rPr>
      </w:pPr>
      <w:r>
        <w:rPr>
          <w:rFonts w:ascii="新宋体" w:eastAsia="新宋体"/>
          <w:b/>
          <w:bCs/>
        </w:rPr>
        <w:t>1</w:t>
      </w:r>
      <w:r>
        <w:rPr>
          <w:rFonts w:ascii="新宋体" w:eastAsia="新宋体" w:hint="eastAsia"/>
          <w:b/>
          <w:bCs/>
        </w:rPr>
        <w:t>、请各投标人必须在投标文件的封面和内容上清楚地标明本投标人所投的标段名称，如若因投标人标记错误导致的评标失误，其后果由投标人自负。</w:t>
      </w:r>
    </w:p>
    <w:p w:rsidR="0006039B" w:rsidRDefault="002E774D">
      <w:pPr>
        <w:pStyle w:val="a8"/>
        <w:adjustRightInd w:val="0"/>
        <w:snapToGrid w:val="0"/>
        <w:spacing w:line="440" w:lineRule="exact"/>
        <w:ind w:firstLineChars="200" w:firstLine="422"/>
        <w:rPr>
          <w:rFonts w:ascii="新宋体" w:eastAsia="新宋体" w:cs="Tahoma"/>
          <w:b/>
          <w:bCs/>
        </w:rPr>
      </w:pPr>
      <w:r>
        <w:rPr>
          <w:rFonts w:ascii="新宋体" w:eastAsia="新宋体"/>
          <w:b/>
          <w:bCs/>
        </w:rPr>
        <w:t>2</w:t>
      </w:r>
      <w:r>
        <w:rPr>
          <w:rFonts w:ascii="新宋体" w:eastAsia="新宋体" w:hint="eastAsia"/>
          <w:b/>
          <w:bCs/>
        </w:rPr>
        <w:t>、投标文件的相关格式见本卷附表。</w:t>
      </w: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06039B">
      <w:pPr>
        <w:spacing w:after="0" w:line="440" w:lineRule="exact"/>
        <w:rPr>
          <w:rFonts w:ascii="新宋体" w:eastAsia="新宋体"/>
        </w:rPr>
      </w:pPr>
    </w:p>
    <w:p w:rsidR="0006039B" w:rsidRDefault="0081617F">
      <w:pPr>
        <w:pStyle w:val="ab"/>
        <w:widowControl w:val="0"/>
        <w:adjustRightInd w:val="0"/>
        <w:snapToGrid w:val="0"/>
        <w:spacing w:line="440" w:lineRule="exact"/>
        <w:rPr>
          <w:rFonts w:ascii="新宋体" w:eastAsia="新宋体" w:cs="Tahoma"/>
          <w:u w:val="single"/>
        </w:rPr>
      </w:pPr>
      <w:r w:rsidRPr="0081617F">
        <w:rPr>
          <w:rFonts w:ascii="新宋体" w:eastAsia="新宋体"/>
          <w:noProof/>
        </w:rPr>
        <w:lastRenderedPageBreak/>
        <w:pict>
          <v:rect id="文本框 1" o:spid="_x0000_s1026" style="position:absolute;margin-left:357pt;margin-top:-15.55pt;width:99.75pt;height:3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">
            <v:path arrowok="t"/>
            <v:textbox>
              <w:txbxContent>
                <w:p w:rsidR="008E2D7D" w:rsidRDefault="008E2D7D" w:rsidP="0047325D">
                  <w:pPr>
                    <w:spacing w:beforeLines="60" w:line="360" w:lineRule="auto"/>
                  </w:pPr>
                  <w:r>
                    <w:rPr>
                      <w:rFonts w:ascii="黑体" w:eastAsia="黑体" w:cs="黑体" w:hint="eastAsia"/>
                    </w:rPr>
                    <w:t>正本（或副本）</w:t>
                  </w:r>
                </w:p>
              </w:txbxContent>
            </v:textbox>
          </v:rect>
        </w:pict>
      </w:r>
    </w:p>
    <w:p w:rsidR="0006039B" w:rsidRDefault="0006039B">
      <w:pPr>
        <w:pStyle w:val="ab"/>
        <w:widowControl w:val="0"/>
        <w:adjustRightInd w:val="0"/>
        <w:snapToGrid w:val="0"/>
        <w:spacing w:line="440" w:lineRule="exact"/>
        <w:rPr>
          <w:rFonts w:ascii="新宋体" w:eastAsia="新宋体" w:cs="Tahoma"/>
          <w:u w:val="single"/>
        </w:rPr>
      </w:pPr>
    </w:p>
    <w:p w:rsidR="0006039B" w:rsidRDefault="002E774D">
      <w:pPr>
        <w:pStyle w:val="ab"/>
        <w:widowControl w:val="0"/>
        <w:adjustRightInd w:val="0"/>
        <w:snapToGrid w:val="0"/>
        <w:spacing w:line="440" w:lineRule="exact"/>
        <w:jc w:val="center"/>
        <w:rPr>
          <w:rFonts w:ascii="新宋体" w:eastAsia="新宋体"/>
          <w:sz w:val="36"/>
          <w:szCs w:val="36"/>
          <w:u w:val="single"/>
        </w:rPr>
      </w:pPr>
      <w:r>
        <w:rPr>
          <w:rFonts w:ascii="新宋体" w:eastAsia="新宋体" w:hint="eastAsia"/>
          <w:sz w:val="36"/>
          <w:szCs w:val="36"/>
          <w:u w:val="single"/>
        </w:rPr>
        <w:t>（项目名称）</w:t>
      </w:r>
    </w:p>
    <w:p w:rsidR="0006039B" w:rsidRDefault="0006039B">
      <w:pPr>
        <w:pStyle w:val="ab"/>
        <w:adjustRightInd w:val="0"/>
        <w:snapToGrid w:val="0"/>
        <w:spacing w:line="440" w:lineRule="exact"/>
        <w:rPr>
          <w:rFonts w:ascii="新宋体" w:eastAsia="新宋体" w:cs="Tahoma"/>
        </w:rPr>
      </w:pPr>
    </w:p>
    <w:p w:rsidR="0006039B" w:rsidRDefault="0006039B">
      <w:pPr>
        <w:pStyle w:val="ab"/>
        <w:adjustRightInd w:val="0"/>
        <w:snapToGrid w:val="0"/>
        <w:spacing w:line="600" w:lineRule="exact"/>
        <w:jc w:val="center"/>
        <w:rPr>
          <w:rFonts w:ascii="新宋体" w:eastAsia="新宋体" w:cs="Tahoma"/>
          <w:sz w:val="84"/>
          <w:szCs w:val="84"/>
        </w:rPr>
      </w:pPr>
    </w:p>
    <w:p w:rsidR="0006039B" w:rsidRDefault="002E774D">
      <w:pPr>
        <w:pStyle w:val="ab"/>
        <w:adjustRightInd w:val="0"/>
        <w:snapToGrid w:val="0"/>
        <w:spacing w:line="1000" w:lineRule="exact"/>
        <w:jc w:val="center"/>
        <w:rPr>
          <w:rFonts w:ascii="新宋体" w:eastAsia="新宋体" w:cs="Tahoma"/>
          <w:sz w:val="84"/>
          <w:szCs w:val="84"/>
        </w:rPr>
      </w:pPr>
      <w:r>
        <w:rPr>
          <w:rFonts w:ascii="新宋体" w:eastAsia="新宋体" w:hint="eastAsia"/>
          <w:sz w:val="84"/>
          <w:szCs w:val="84"/>
        </w:rPr>
        <w:t>投标文件</w:t>
      </w:r>
    </w:p>
    <w:p w:rsidR="0006039B" w:rsidRDefault="0006039B">
      <w:pPr>
        <w:pStyle w:val="ab"/>
        <w:adjustRightInd w:val="0"/>
        <w:snapToGrid w:val="0"/>
        <w:spacing w:line="440" w:lineRule="exact"/>
        <w:ind w:firstLineChars="900" w:firstLine="2880"/>
        <w:rPr>
          <w:rFonts w:ascii="新宋体" w:eastAsia="新宋体" w:cs="Tahoma"/>
          <w:sz w:val="32"/>
          <w:szCs w:val="32"/>
        </w:rPr>
      </w:pPr>
    </w:p>
    <w:p w:rsidR="0006039B" w:rsidRDefault="002E774D">
      <w:pPr>
        <w:pStyle w:val="ab"/>
        <w:adjustRightInd w:val="0"/>
        <w:snapToGrid w:val="0"/>
        <w:spacing w:line="440" w:lineRule="exact"/>
        <w:ind w:firstLineChars="900" w:firstLine="2880"/>
        <w:rPr>
          <w:rFonts w:ascii="新宋体" w:eastAsia="新宋体"/>
          <w:sz w:val="32"/>
          <w:szCs w:val="32"/>
          <w:u w:val="single"/>
        </w:rPr>
      </w:pPr>
      <w:r>
        <w:rPr>
          <w:rFonts w:ascii="新宋体" w:eastAsia="新宋体" w:hint="eastAsia"/>
          <w:sz w:val="32"/>
          <w:szCs w:val="32"/>
        </w:rPr>
        <w:t>招标编号：</w:t>
      </w:r>
    </w:p>
    <w:p w:rsidR="0006039B" w:rsidRDefault="0006039B">
      <w:pPr>
        <w:pStyle w:val="ab"/>
        <w:adjustRightInd w:val="0"/>
        <w:snapToGrid w:val="0"/>
        <w:spacing w:line="440" w:lineRule="exact"/>
        <w:rPr>
          <w:rFonts w:ascii="新宋体" w:eastAsia="新宋体" w:cs="Tahoma"/>
        </w:rPr>
      </w:pPr>
    </w:p>
    <w:p w:rsidR="0006039B" w:rsidRDefault="0006039B">
      <w:pPr>
        <w:pStyle w:val="ab"/>
        <w:adjustRightInd w:val="0"/>
        <w:snapToGrid w:val="0"/>
        <w:spacing w:line="440" w:lineRule="exact"/>
        <w:jc w:val="center"/>
        <w:rPr>
          <w:rFonts w:ascii="新宋体" w:eastAsia="新宋体" w:cs="Tahoma"/>
          <w:sz w:val="28"/>
          <w:szCs w:val="28"/>
        </w:rPr>
      </w:pPr>
    </w:p>
    <w:p w:rsidR="0006039B" w:rsidRDefault="0006039B">
      <w:pPr>
        <w:pStyle w:val="ab"/>
        <w:adjustRightInd w:val="0"/>
        <w:snapToGrid w:val="0"/>
        <w:spacing w:line="440" w:lineRule="exact"/>
        <w:jc w:val="center"/>
        <w:rPr>
          <w:rFonts w:ascii="新宋体" w:eastAsia="新宋体" w:cs="Tahoma"/>
          <w:sz w:val="28"/>
          <w:szCs w:val="28"/>
        </w:rPr>
      </w:pPr>
    </w:p>
    <w:p w:rsidR="0006039B" w:rsidRDefault="0006039B">
      <w:pPr>
        <w:pStyle w:val="ab"/>
        <w:adjustRightInd w:val="0"/>
        <w:snapToGrid w:val="0"/>
        <w:spacing w:line="440" w:lineRule="exact"/>
        <w:rPr>
          <w:rFonts w:ascii="新宋体" w:eastAsia="新宋体" w:cs="Tahoma"/>
        </w:rPr>
      </w:pPr>
    </w:p>
    <w:p w:rsidR="0006039B" w:rsidRDefault="0006039B">
      <w:pPr>
        <w:spacing w:after="0" w:line="440" w:lineRule="exact"/>
        <w:rPr>
          <w:rFonts w:ascii="新宋体" w:eastAsia="新宋体"/>
          <w:sz w:val="28"/>
          <w:szCs w:val="28"/>
        </w:rPr>
      </w:pPr>
    </w:p>
    <w:p w:rsidR="0006039B" w:rsidRDefault="0006039B">
      <w:pPr>
        <w:spacing w:after="0" w:line="440" w:lineRule="exact"/>
        <w:jc w:val="center"/>
        <w:rPr>
          <w:rFonts w:ascii="新宋体" w:eastAsia="新宋体"/>
        </w:rPr>
      </w:pPr>
    </w:p>
    <w:p w:rsidR="0006039B" w:rsidRDefault="0006039B">
      <w:pPr>
        <w:spacing w:after="0" w:line="440" w:lineRule="exact"/>
        <w:jc w:val="center"/>
        <w:rPr>
          <w:rFonts w:ascii="新宋体" w:eastAsia="新宋体"/>
        </w:rPr>
      </w:pPr>
    </w:p>
    <w:p w:rsidR="0006039B" w:rsidRDefault="002E774D">
      <w:pPr>
        <w:spacing w:after="0" w:line="440" w:lineRule="exact"/>
        <w:jc w:val="center"/>
        <w:rPr>
          <w:rFonts w:ascii="新宋体" w:eastAsia="新宋体"/>
          <w:u w:val="single"/>
        </w:rPr>
      </w:pPr>
      <w:r>
        <w:rPr>
          <w:rFonts w:ascii="新宋体" w:eastAsia="新宋体" w:cs="微软雅黑" w:hint="eastAsia"/>
        </w:rPr>
        <w:t>投标人：</w:t>
      </w:r>
      <w:r w:rsidR="004D7B36">
        <w:rPr>
          <w:rFonts w:ascii="新宋体" w:eastAsia="新宋体" w:cs="微软雅黑" w:hint="eastAsia"/>
          <w:u w:val="single"/>
        </w:rPr>
        <w:t xml:space="preserve">                        </w:t>
      </w:r>
      <w:r>
        <w:rPr>
          <w:rFonts w:ascii="新宋体" w:eastAsia="新宋体" w:cs="微软雅黑" w:hint="eastAsia"/>
          <w:u w:val="single"/>
        </w:rPr>
        <w:t>（全称）</w:t>
      </w:r>
      <w:r>
        <w:rPr>
          <w:rFonts w:ascii="新宋体" w:eastAsia="新宋体" w:cs="宋体" w:hint="eastAsia"/>
          <w:sz w:val="24"/>
          <w:szCs w:val="24"/>
        </w:rPr>
        <w:t>（盖章）</w:t>
      </w:r>
    </w:p>
    <w:p w:rsidR="0006039B" w:rsidRDefault="004D7B36" w:rsidP="004D7B36">
      <w:pPr>
        <w:spacing w:after="0" w:line="440" w:lineRule="exact"/>
        <w:rPr>
          <w:rFonts w:ascii="新宋体" w:eastAsia="新宋体"/>
          <w:u w:val="single"/>
        </w:rPr>
      </w:pPr>
      <w:r>
        <w:rPr>
          <w:rFonts w:ascii="新宋体" w:eastAsia="新宋体" w:cs="微软雅黑" w:hint="eastAsia"/>
        </w:rPr>
        <w:t xml:space="preserve">             </w:t>
      </w:r>
      <w:r w:rsidR="002E774D">
        <w:rPr>
          <w:rFonts w:ascii="新宋体" w:eastAsia="新宋体" w:cs="微软雅黑" w:hint="eastAsia"/>
        </w:rPr>
        <w:t>法定代表人：</w:t>
      </w:r>
      <w:r>
        <w:rPr>
          <w:rFonts w:ascii="新宋体" w:eastAsia="新宋体" w:cs="微软雅黑" w:hint="eastAsia"/>
          <w:u w:val="single"/>
        </w:rPr>
        <w:t xml:space="preserve">                          </w:t>
      </w:r>
      <w:r w:rsidR="002E774D">
        <w:rPr>
          <w:rFonts w:ascii="新宋体" w:eastAsia="新宋体" w:cs="微软雅黑" w:hint="eastAsia"/>
        </w:rPr>
        <w:t>（签字或盖章）</w:t>
      </w:r>
    </w:p>
    <w:p w:rsidR="0006039B" w:rsidRDefault="002E774D" w:rsidP="00F84010">
      <w:pPr>
        <w:spacing w:after="0" w:line="440" w:lineRule="exact"/>
        <w:jc w:val="center"/>
        <w:rPr>
          <w:rFonts w:ascii="新宋体" w:eastAsia="新宋体"/>
        </w:rPr>
      </w:pPr>
      <w:r>
        <w:rPr>
          <w:rFonts w:ascii="新宋体" w:eastAsia="新宋体" w:cs="微软雅黑" w:hint="eastAsia"/>
        </w:rPr>
        <w:t>年</w:t>
      </w:r>
      <w:r w:rsidR="004D7B36">
        <w:rPr>
          <w:rFonts w:ascii="新宋体" w:eastAsia="新宋体" w:cs="微软雅黑" w:hint="eastAsia"/>
        </w:rPr>
        <w:t xml:space="preserve">   </w:t>
      </w:r>
      <w:r>
        <w:rPr>
          <w:rFonts w:ascii="新宋体" w:eastAsia="新宋体" w:cs="微软雅黑" w:hint="eastAsia"/>
        </w:rPr>
        <w:t>月</w:t>
      </w:r>
      <w:r w:rsidR="004D7B36">
        <w:rPr>
          <w:rFonts w:ascii="新宋体" w:eastAsia="新宋体" w:cs="微软雅黑" w:hint="eastAsia"/>
        </w:rPr>
        <w:t xml:space="preserve">    </w:t>
      </w:r>
      <w:r>
        <w:rPr>
          <w:rFonts w:ascii="新宋体" w:eastAsia="新宋体" w:cs="微软雅黑" w:hint="eastAsia"/>
        </w:rPr>
        <w:t>日</w:t>
      </w:r>
    </w:p>
    <w:p w:rsidR="0006039B" w:rsidRDefault="002E774D">
      <w:pPr>
        <w:spacing w:after="0" w:line="440" w:lineRule="exact"/>
        <w:rPr>
          <w:rFonts w:ascii="新宋体" w:eastAsia="新宋体"/>
        </w:rPr>
      </w:pPr>
      <w:r>
        <w:rPr>
          <w:rFonts w:ascii="新宋体" w:eastAsia="新宋体"/>
        </w:rPr>
        <w:br w:type="page"/>
      </w:r>
    </w:p>
    <w:p w:rsidR="0006039B" w:rsidRDefault="0006039B">
      <w:pPr>
        <w:spacing w:after="0" w:line="440" w:lineRule="exact"/>
        <w:ind w:firstLineChars="1000" w:firstLine="2400"/>
        <w:rPr>
          <w:rFonts w:ascii="新宋体" w:eastAsia="新宋体"/>
          <w:sz w:val="24"/>
          <w:szCs w:val="24"/>
        </w:rPr>
      </w:pPr>
    </w:p>
    <w:p w:rsidR="0006039B" w:rsidRDefault="002E774D">
      <w:pPr>
        <w:jc w:val="center"/>
        <w:rPr>
          <w:rFonts w:ascii="新宋体" w:eastAsia="新宋体"/>
          <w:sz w:val="30"/>
          <w:szCs w:val="30"/>
        </w:rPr>
      </w:pPr>
      <w:bookmarkStart w:id="293" w:name="_Toc387845292"/>
      <w:bookmarkStart w:id="294" w:name="_Toc387845403"/>
      <w:bookmarkStart w:id="295" w:name="_Toc290634267"/>
      <w:bookmarkStart w:id="296" w:name="_Toc235592956"/>
      <w:bookmarkStart w:id="297" w:name="_Toc193115819"/>
      <w:r>
        <w:rPr>
          <w:rFonts w:ascii="新宋体" w:eastAsia="新宋体" w:cs="宋体" w:hint="eastAsia"/>
          <w:sz w:val="30"/>
          <w:szCs w:val="30"/>
        </w:rPr>
        <w:t>目录</w:t>
      </w:r>
    </w:p>
    <w:p w:rsidR="0006039B" w:rsidRDefault="002E774D">
      <w:pPr>
        <w:pStyle w:val="ab"/>
        <w:widowControl w:val="0"/>
        <w:adjustRightInd w:val="0"/>
        <w:snapToGrid w:val="0"/>
        <w:spacing w:line="440" w:lineRule="exact"/>
        <w:ind w:firstLineChars="200" w:firstLine="560"/>
        <w:rPr>
          <w:rFonts w:ascii="新宋体" w:eastAsia="新宋体" w:cs="Tahoma"/>
          <w:sz w:val="28"/>
          <w:szCs w:val="28"/>
        </w:rPr>
      </w:pPr>
      <w:r>
        <w:rPr>
          <w:rFonts w:ascii="新宋体" w:eastAsia="新宋体" w:hint="eastAsia"/>
          <w:sz w:val="28"/>
          <w:szCs w:val="28"/>
        </w:rPr>
        <w:t>一、投标函</w:t>
      </w:r>
    </w:p>
    <w:p w:rsidR="0006039B" w:rsidRDefault="002E774D">
      <w:pPr>
        <w:pStyle w:val="ab"/>
        <w:widowControl w:val="0"/>
        <w:adjustRightInd w:val="0"/>
        <w:snapToGrid w:val="0"/>
        <w:spacing w:line="440" w:lineRule="exact"/>
        <w:ind w:firstLineChars="200" w:firstLine="560"/>
        <w:rPr>
          <w:rFonts w:ascii="新宋体" w:eastAsia="新宋体" w:cs="Tahoma"/>
          <w:sz w:val="28"/>
          <w:szCs w:val="28"/>
        </w:rPr>
      </w:pPr>
      <w:r>
        <w:rPr>
          <w:rFonts w:ascii="新宋体" w:eastAsia="新宋体" w:hint="eastAsia"/>
          <w:sz w:val="28"/>
          <w:szCs w:val="28"/>
        </w:rPr>
        <w:t>二、法定代表人资格证明书</w:t>
      </w:r>
    </w:p>
    <w:p w:rsidR="0006039B" w:rsidRDefault="002E774D">
      <w:pPr>
        <w:pStyle w:val="ab"/>
        <w:widowControl w:val="0"/>
        <w:adjustRightInd w:val="0"/>
        <w:snapToGrid w:val="0"/>
        <w:spacing w:line="440" w:lineRule="exact"/>
        <w:ind w:firstLineChars="200" w:firstLine="560"/>
        <w:rPr>
          <w:rFonts w:ascii="新宋体" w:eastAsia="新宋体" w:cs="Tahoma"/>
          <w:sz w:val="28"/>
          <w:szCs w:val="28"/>
        </w:rPr>
      </w:pPr>
      <w:r>
        <w:rPr>
          <w:rFonts w:ascii="新宋体" w:eastAsia="新宋体" w:hint="eastAsia"/>
          <w:sz w:val="28"/>
          <w:szCs w:val="28"/>
        </w:rPr>
        <w:t>三、授权委托书</w:t>
      </w:r>
    </w:p>
    <w:p w:rsidR="0006039B" w:rsidRDefault="002E774D">
      <w:pPr>
        <w:pStyle w:val="ab"/>
        <w:widowControl w:val="0"/>
        <w:adjustRightInd w:val="0"/>
        <w:snapToGrid w:val="0"/>
        <w:spacing w:line="440" w:lineRule="exact"/>
        <w:ind w:firstLineChars="200" w:firstLine="560"/>
        <w:rPr>
          <w:rFonts w:ascii="新宋体" w:eastAsia="新宋体" w:cs="Tahoma"/>
          <w:sz w:val="28"/>
          <w:szCs w:val="28"/>
        </w:rPr>
      </w:pPr>
      <w:r>
        <w:rPr>
          <w:rFonts w:ascii="新宋体" w:eastAsia="新宋体" w:hint="eastAsia"/>
          <w:sz w:val="28"/>
          <w:szCs w:val="28"/>
        </w:rPr>
        <w:t>四、信用承诺</w:t>
      </w:r>
    </w:p>
    <w:p w:rsidR="0006039B" w:rsidRDefault="002E774D">
      <w:pPr>
        <w:pStyle w:val="ab"/>
        <w:widowControl w:val="0"/>
        <w:adjustRightInd w:val="0"/>
        <w:snapToGrid w:val="0"/>
        <w:spacing w:line="440" w:lineRule="exact"/>
        <w:ind w:firstLineChars="200" w:firstLine="560"/>
        <w:rPr>
          <w:rFonts w:ascii="新宋体" w:eastAsia="新宋体" w:cs="Tahoma"/>
          <w:sz w:val="28"/>
          <w:szCs w:val="28"/>
        </w:rPr>
      </w:pPr>
      <w:r>
        <w:rPr>
          <w:rFonts w:ascii="新宋体" w:eastAsia="新宋体" w:hint="eastAsia"/>
          <w:sz w:val="28"/>
          <w:szCs w:val="28"/>
        </w:rPr>
        <w:t>五、投标报价表</w:t>
      </w:r>
    </w:p>
    <w:p w:rsidR="0006039B" w:rsidRDefault="002E774D">
      <w:pPr>
        <w:pStyle w:val="ab"/>
        <w:widowControl w:val="0"/>
        <w:adjustRightInd w:val="0"/>
        <w:snapToGrid w:val="0"/>
        <w:spacing w:line="440" w:lineRule="exact"/>
        <w:ind w:firstLineChars="200" w:firstLine="560"/>
        <w:rPr>
          <w:rFonts w:ascii="新宋体" w:eastAsia="新宋体" w:cs="Tahoma"/>
          <w:sz w:val="28"/>
          <w:szCs w:val="28"/>
        </w:rPr>
      </w:pPr>
      <w:r>
        <w:rPr>
          <w:rFonts w:ascii="新宋体" w:eastAsia="新宋体" w:hint="eastAsia"/>
          <w:sz w:val="28"/>
          <w:szCs w:val="28"/>
        </w:rPr>
        <w:t>六、投标保证金</w:t>
      </w:r>
    </w:p>
    <w:p w:rsidR="0006039B" w:rsidRDefault="002E774D">
      <w:pPr>
        <w:pStyle w:val="ab"/>
        <w:widowControl w:val="0"/>
        <w:adjustRightInd w:val="0"/>
        <w:snapToGrid w:val="0"/>
        <w:spacing w:line="440" w:lineRule="exact"/>
        <w:ind w:firstLineChars="200" w:firstLine="560"/>
        <w:rPr>
          <w:rFonts w:ascii="新宋体" w:eastAsia="新宋体" w:cs="Tahoma"/>
          <w:sz w:val="28"/>
          <w:szCs w:val="28"/>
        </w:rPr>
      </w:pPr>
      <w:r>
        <w:rPr>
          <w:rFonts w:ascii="新宋体" w:eastAsia="新宋体" w:hint="eastAsia"/>
          <w:sz w:val="28"/>
          <w:szCs w:val="28"/>
        </w:rPr>
        <w:t>七、投标单位基本情况</w:t>
      </w:r>
    </w:p>
    <w:p w:rsidR="0006039B" w:rsidRDefault="002E774D">
      <w:pPr>
        <w:pStyle w:val="ab"/>
        <w:widowControl w:val="0"/>
        <w:adjustRightInd w:val="0"/>
        <w:snapToGrid w:val="0"/>
        <w:spacing w:line="440" w:lineRule="exact"/>
        <w:ind w:firstLineChars="200" w:firstLine="560"/>
        <w:rPr>
          <w:rFonts w:ascii="新宋体" w:eastAsia="新宋体" w:cs="Tahoma"/>
          <w:sz w:val="28"/>
          <w:szCs w:val="28"/>
        </w:rPr>
      </w:pPr>
      <w:r>
        <w:rPr>
          <w:rFonts w:ascii="新宋体" w:eastAsia="新宋体" w:hint="eastAsia"/>
          <w:sz w:val="28"/>
          <w:szCs w:val="28"/>
        </w:rPr>
        <w:t>八、租赁方案</w:t>
      </w:r>
    </w:p>
    <w:p w:rsidR="0006039B" w:rsidRDefault="002E774D">
      <w:pPr>
        <w:pStyle w:val="ab"/>
        <w:widowControl w:val="0"/>
        <w:adjustRightInd w:val="0"/>
        <w:snapToGrid w:val="0"/>
        <w:spacing w:line="440" w:lineRule="exact"/>
        <w:ind w:firstLineChars="200" w:firstLine="560"/>
        <w:rPr>
          <w:rFonts w:ascii="新宋体" w:eastAsia="新宋体" w:cs="Tahoma"/>
          <w:sz w:val="28"/>
          <w:szCs w:val="28"/>
        </w:rPr>
      </w:pPr>
      <w:r>
        <w:rPr>
          <w:rFonts w:ascii="新宋体" w:eastAsia="新宋体" w:hint="eastAsia"/>
          <w:sz w:val="28"/>
          <w:szCs w:val="28"/>
        </w:rPr>
        <w:t>九、其它有关资料</w:t>
      </w:r>
    </w:p>
    <w:p w:rsidR="0006039B" w:rsidRDefault="0006039B">
      <w:pPr>
        <w:pStyle w:val="ab"/>
        <w:widowControl w:val="0"/>
        <w:adjustRightInd w:val="0"/>
        <w:snapToGrid w:val="0"/>
        <w:spacing w:line="440" w:lineRule="exact"/>
        <w:ind w:firstLineChars="200" w:firstLine="560"/>
        <w:rPr>
          <w:rFonts w:ascii="新宋体" w:eastAsia="新宋体" w:cs="Tahoma"/>
          <w:sz w:val="28"/>
          <w:szCs w:val="28"/>
        </w:rPr>
      </w:pPr>
    </w:p>
    <w:p w:rsidR="0006039B" w:rsidRDefault="0006039B">
      <w:pPr>
        <w:spacing w:after="0" w:line="440" w:lineRule="exact"/>
        <w:rPr>
          <w:rFonts w:ascii="新宋体" w:eastAsia="新宋体"/>
        </w:rPr>
        <w:sectPr w:rsidR="0006039B">
          <w:pgSz w:w="12240" w:h="15840"/>
          <w:pgMar w:top="1440" w:right="1800" w:bottom="1440" w:left="1800" w:header="720" w:footer="720" w:gutter="0"/>
          <w:cols w:space="720"/>
          <w:docGrid w:linePitch="312"/>
        </w:sectPr>
      </w:pPr>
    </w:p>
    <w:p w:rsidR="0006039B" w:rsidRDefault="002E774D">
      <w:pPr>
        <w:pStyle w:val="2"/>
        <w:numPr>
          <w:ilvl w:val="0"/>
          <w:numId w:val="0"/>
        </w:numPr>
        <w:adjustRightInd w:val="0"/>
        <w:snapToGrid w:val="0"/>
        <w:spacing w:before="0" w:after="0" w:line="440" w:lineRule="exact"/>
        <w:jc w:val="center"/>
        <w:rPr>
          <w:rFonts w:ascii="新宋体" w:eastAsia="新宋体" w:cs="Tahoma"/>
          <w:w w:val="100"/>
          <w:kern w:val="0"/>
          <w:sz w:val="24"/>
          <w:szCs w:val="24"/>
        </w:rPr>
      </w:pPr>
      <w:r>
        <w:rPr>
          <w:rFonts w:ascii="新宋体" w:eastAsia="新宋体" w:cs="宋体" w:hint="eastAsia"/>
          <w:w w:val="100"/>
          <w:kern w:val="0"/>
          <w:sz w:val="24"/>
          <w:szCs w:val="24"/>
        </w:rPr>
        <w:lastRenderedPageBreak/>
        <w:t>一、投标函</w:t>
      </w:r>
      <w:bookmarkEnd w:id="293"/>
      <w:bookmarkEnd w:id="294"/>
      <w:bookmarkEnd w:id="295"/>
      <w:bookmarkEnd w:id="296"/>
      <w:bookmarkEnd w:id="297"/>
    </w:p>
    <w:p w:rsidR="0006039B" w:rsidRPr="004D7B36" w:rsidRDefault="002E774D">
      <w:pPr>
        <w:spacing w:after="0" w:line="440" w:lineRule="exact"/>
        <w:rPr>
          <w:rFonts w:ascii="新宋体" w:eastAsia="新宋体"/>
          <w:b/>
          <w:bCs/>
          <w:sz w:val="24"/>
          <w:szCs w:val="24"/>
        </w:rPr>
      </w:pPr>
      <w:r>
        <w:rPr>
          <w:rFonts w:ascii="新宋体" w:eastAsia="新宋体" w:cs="宋体" w:hint="eastAsia"/>
          <w:b/>
          <w:bCs/>
          <w:sz w:val="24"/>
          <w:szCs w:val="24"/>
        </w:rPr>
        <w:t>致：</w:t>
      </w:r>
      <w:r w:rsidR="004D7B36">
        <w:rPr>
          <w:rFonts w:ascii="新宋体" w:eastAsia="新宋体" w:cs="宋体" w:hint="eastAsia"/>
          <w:b/>
          <w:bCs/>
          <w:sz w:val="24"/>
          <w:szCs w:val="24"/>
          <w:u w:val="single"/>
        </w:rPr>
        <w:t xml:space="preserve">               </w:t>
      </w:r>
      <w:r w:rsidR="00F84010">
        <w:rPr>
          <w:rFonts w:ascii="新宋体" w:eastAsia="新宋体" w:cs="宋体" w:hint="eastAsia"/>
          <w:b/>
          <w:bCs/>
          <w:sz w:val="24"/>
          <w:szCs w:val="24"/>
          <w:u w:val="single"/>
        </w:rPr>
        <w:t>（招标人）</w:t>
      </w:r>
      <w:r w:rsidR="004D7B36">
        <w:rPr>
          <w:rFonts w:ascii="新宋体" w:eastAsia="新宋体" w:cs="宋体" w:hint="eastAsia"/>
          <w:b/>
          <w:bCs/>
          <w:sz w:val="24"/>
          <w:szCs w:val="24"/>
        </w:rPr>
        <w:t xml:space="preserve">             </w:t>
      </w:r>
    </w:p>
    <w:p w:rsidR="00F84010" w:rsidRPr="004D7B36" w:rsidRDefault="002E774D">
      <w:pPr>
        <w:spacing w:after="0" w:line="440" w:lineRule="exact"/>
        <w:ind w:firstLineChars="200" w:firstLine="480"/>
        <w:rPr>
          <w:rFonts w:ascii="新宋体" w:eastAsia="新宋体" w:cs="宋体"/>
          <w:sz w:val="24"/>
          <w:szCs w:val="24"/>
          <w:u w:val="single"/>
        </w:rPr>
      </w:pPr>
      <w:r>
        <w:rPr>
          <w:rFonts w:ascii="新宋体" w:eastAsia="新宋体" w:cs="宋体"/>
          <w:sz w:val="24"/>
          <w:szCs w:val="24"/>
        </w:rPr>
        <w:t>1</w:t>
      </w:r>
      <w:r>
        <w:rPr>
          <w:rFonts w:ascii="新宋体" w:eastAsia="新宋体" w:cs="宋体" w:hint="eastAsia"/>
          <w:sz w:val="24"/>
          <w:szCs w:val="24"/>
        </w:rPr>
        <w:t>、根据已收到的</w:t>
      </w:r>
      <w:r>
        <w:rPr>
          <w:rFonts w:ascii="新宋体" w:eastAsia="新宋体" w:cs="宋体"/>
          <w:sz w:val="24"/>
          <w:szCs w:val="24"/>
          <w:u w:val="single"/>
        </w:rPr>
        <w:t xml:space="preserve"> </w:t>
      </w:r>
      <w:r w:rsidR="004D7B36">
        <w:rPr>
          <w:rFonts w:ascii="新宋体" w:eastAsia="新宋体" w:cs="宋体" w:hint="eastAsia"/>
          <w:sz w:val="24"/>
          <w:szCs w:val="24"/>
          <w:u w:val="single"/>
        </w:rPr>
        <w:t xml:space="preserve">              </w:t>
      </w:r>
      <w:r>
        <w:rPr>
          <w:rFonts w:ascii="新宋体" w:eastAsia="新宋体" w:cs="宋体"/>
          <w:sz w:val="24"/>
          <w:szCs w:val="24"/>
          <w:u w:val="single"/>
        </w:rPr>
        <w:t xml:space="preserve">  </w:t>
      </w:r>
      <w:r w:rsidR="004D7B36">
        <w:rPr>
          <w:rFonts w:ascii="新宋体" w:eastAsia="新宋体" w:cs="宋体"/>
          <w:sz w:val="24"/>
          <w:szCs w:val="24"/>
          <w:u w:val="single"/>
        </w:rPr>
        <w:t>(</w:t>
      </w:r>
      <w:r w:rsidR="004D7B36">
        <w:rPr>
          <w:rFonts w:ascii="新宋体" w:eastAsia="新宋体" w:cs="宋体" w:hint="eastAsia"/>
          <w:sz w:val="24"/>
          <w:szCs w:val="24"/>
          <w:u w:val="single"/>
        </w:rPr>
        <w:t>项目名称</w:t>
      </w:r>
      <w:r w:rsidR="004D7B36">
        <w:rPr>
          <w:rFonts w:ascii="新宋体" w:eastAsia="新宋体" w:cs="宋体"/>
          <w:sz w:val="24"/>
          <w:szCs w:val="24"/>
          <w:u w:val="single"/>
        </w:rPr>
        <w:t>)</w:t>
      </w:r>
      <w:r>
        <w:rPr>
          <w:rFonts w:ascii="新宋体" w:eastAsia="新宋体" w:cs="宋体" w:hint="eastAsia"/>
          <w:sz w:val="24"/>
          <w:szCs w:val="24"/>
        </w:rPr>
        <w:t>（招标编号：</w:t>
      </w:r>
      <w:r w:rsidR="004D7B36">
        <w:rPr>
          <w:rFonts w:ascii="新宋体" w:eastAsia="新宋体" w:cs="宋体" w:hint="eastAsia"/>
          <w:sz w:val="24"/>
          <w:szCs w:val="24"/>
          <w:u w:val="single"/>
        </w:rPr>
        <w:t xml:space="preserve">               </w:t>
      </w:r>
      <w:r>
        <w:rPr>
          <w:rFonts w:ascii="新宋体" w:eastAsia="新宋体" w:cs="宋体" w:hint="eastAsia"/>
          <w:sz w:val="24"/>
          <w:szCs w:val="24"/>
        </w:rPr>
        <w:t>）招标文件，我单位经踏勘项目现场和研究上述招标文件后，我方愿以</w:t>
      </w:r>
      <w:r>
        <w:rPr>
          <w:rFonts w:ascii="新宋体" w:eastAsia="新宋体" w:cs="宋体" w:hint="eastAsia"/>
          <w:bCs/>
          <w:sz w:val="24"/>
          <w:szCs w:val="24"/>
        </w:rPr>
        <w:t>租赁起始价人民币</w:t>
      </w:r>
      <w:r w:rsidR="004D7B36" w:rsidRPr="004D7B36">
        <w:rPr>
          <w:rFonts w:ascii="新宋体" w:eastAsia="新宋体" w:cs="宋体" w:hint="eastAsia"/>
          <w:bCs/>
          <w:sz w:val="24"/>
          <w:szCs w:val="24"/>
          <w:u w:val="single"/>
        </w:rPr>
        <w:t xml:space="preserve">  </w:t>
      </w:r>
      <w:r w:rsidR="004D7B36">
        <w:rPr>
          <w:rFonts w:ascii="新宋体" w:eastAsia="新宋体" w:cs="宋体" w:hint="eastAsia"/>
          <w:bCs/>
          <w:sz w:val="24"/>
          <w:szCs w:val="24"/>
          <w:u w:val="single"/>
        </w:rPr>
        <w:t xml:space="preserve">   </w:t>
      </w:r>
      <w:r>
        <w:rPr>
          <w:rFonts w:ascii="新宋体" w:eastAsia="新宋体" w:cs="宋体" w:hint="eastAsia"/>
          <w:sz w:val="24"/>
          <w:szCs w:val="24"/>
        </w:rPr>
        <w:t>万元/年；长沙卷烟厂原职工医院项目租金</w:t>
      </w:r>
      <w:r>
        <w:rPr>
          <w:rFonts w:ascii="新宋体" w:eastAsia="新宋体" w:cs="宋体" w:hint="eastAsia"/>
          <w:bCs/>
          <w:sz w:val="24"/>
          <w:szCs w:val="24"/>
        </w:rPr>
        <w:t>递增：</w:t>
      </w:r>
      <w:r>
        <w:rPr>
          <w:rFonts w:ascii="新宋体" w:eastAsia="新宋体" w:cs="宋体" w:hint="eastAsia"/>
          <w:sz w:val="24"/>
          <w:szCs w:val="24"/>
        </w:rPr>
        <w:t>每两年租金在前两年度租金的基础上递增</w:t>
      </w:r>
      <w:r w:rsidR="004D7B36">
        <w:rPr>
          <w:rFonts w:ascii="新宋体" w:eastAsia="新宋体" w:cs="宋体" w:hint="eastAsia"/>
          <w:sz w:val="24"/>
          <w:szCs w:val="24"/>
          <w:u w:val="single"/>
        </w:rPr>
        <w:t xml:space="preserve">      </w:t>
      </w:r>
      <w:r>
        <w:rPr>
          <w:rFonts w:ascii="新宋体" w:eastAsia="新宋体" w:cs="宋体" w:hint="eastAsia"/>
          <w:sz w:val="24"/>
          <w:szCs w:val="24"/>
        </w:rPr>
        <w:t>%的幅度，</w:t>
      </w:r>
      <w:r>
        <w:rPr>
          <w:rFonts w:ascii="新宋体" w:eastAsia="新宋体" w:cs="宋体" w:hint="eastAsia"/>
          <w:bCs/>
          <w:sz w:val="24"/>
          <w:szCs w:val="24"/>
        </w:rPr>
        <w:t>递增</w:t>
      </w:r>
      <w:r>
        <w:rPr>
          <w:rFonts w:ascii="新宋体" w:eastAsia="新宋体" w:cs="宋体" w:hint="eastAsia"/>
          <w:sz w:val="24"/>
          <w:szCs w:val="24"/>
        </w:rPr>
        <w:t>总价:万元的投标报价承租</w:t>
      </w:r>
      <w:r w:rsidR="004D7B36">
        <w:rPr>
          <w:rFonts w:ascii="新宋体" w:eastAsia="新宋体" w:cs="宋体" w:hint="eastAsia"/>
          <w:sz w:val="24"/>
          <w:szCs w:val="24"/>
          <w:u w:val="single"/>
        </w:rPr>
        <w:t xml:space="preserve">              </w:t>
      </w:r>
    </w:p>
    <w:p w:rsidR="0006039B" w:rsidRDefault="004D7B36" w:rsidP="00F84010">
      <w:pPr>
        <w:spacing w:after="0" w:line="440" w:lineRule="exact"/>
        <w:rPr>
          <w:rFonts w:ascii="新宋体" w:eastAsia="新宋体"/>
          <w:sz w:val="24"/>
          <w:szCs w:val="24"/>
        </w:rPr>
      </w:pPr>
      <w:r>
        <w:rPr>
          <w:rFonts w:ascii="新宋体" w:eastAsia="新宋体" w:cs="宋体" w:hint="eastAsia"/>
          <w:sz w:val="24"/>
          <w:szCs w:val="24"/>
          <w:u w:val="single"/>
        </w:rPr>
        <w:t xml:space="preserve">                 （项目名称）  </w:t>
      </w:r>
      <w:r w:rsidR="002E774D">
        <w:rPr>
          <w:rFonts w:ascii="新宋体" w:eastAsia="新宋体" w:cs="宋体" w:hint="eastAsia"/>
          <w:sz w:val="24"/>
          <w:szCs w:val="24"/>
        </w:rPr>
        <w:t>。</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2</w:t>
      </w:r>
      <w:r>
        <w:rPr>
          <w:rFonts w:ascii="新宋体" w:eastAsia="新宋体" w:cs="宋体" w:hint="eastAsia"/>
          <w:sz w:val="24"/>
          <w:szCs w:val="24"/>
        </w:rPr>
        <w:t>、我方已详细审核全部招标文件，包括修改文件（如有时）及有关附件，并对上述内容完全响应。</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3</w:t>
      </w:r>
      <w:r>
        <w:rPr>
          <w:rFonts w:ascii="新宋体" w:eastAsia="新宋体" w:cs="宋体" w:hint="eastAsia"/>
          <w:sz w:val="24"/>
          <w:szCs w:val="24"/>
        </w:rPr>
        <w:t>、我方同意所提交的投标文件在</w:t>
      </w:r>
      <w:r>
        <w:rPr>
          <w:rFonts w:ascii="新宋体" w:eastAsia="新宋体" w:cs="宋体"/>
          <w:sz w:val="24"/>
          <w:szCs w:val="24"/>
          <w:u w:val="single"/>
        </w:rPr>
        <w:t xml:space="preserve"> 90 </w:t>
      </w:r>
      <w:r>
        <w:rPr>
          <w:rFonts w:ascii="新宋体" w:eastAsia="新宋体" w:cs="宋体" w:hint="eastAsia"/>
          <w:sz w:val="24"/>
          <w:szCs w:val="24"/>
        </w:rPr>
        <w:t>天的投标有效期内有效，在此期间内如果中标，我方将受此约束。</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4</w:t>
      </w:r>
      <w:r>
        <w:rPr>
          <w:rFonts w:ascii="新宋体" w:eastAsia="新宋体" w:cs="宋体" w:hint="eastAsia"/>
          <w:sz w:val="24"/>
          <w:szCs w:val="24"/>
        </w:rPr>
        <w:t>、除非另外达成协议并生效，你方的中标通知书和本投标文件将成为约束双方的合同文件的组成部分。</w:t>
      </w:r>
    </w:p>
    <w:p w:rsidR="0006039B" w:rsidRDefault="002E774D">
      <w:pPr>
        <w:spacing w:after="0" w:line="440" w:lineRule="exact"/>
        <w:ind w:firstLineChars="200" w:firstLine="480"/>
        <w:rPr>
          <w:rFonts w:ascii="新宋体" w:eastAsia="新宋体"/>
          <w:sz w:val="24"/>
          <w:szCs w:val="24"/>
        </w:rPr>
      </w:pPr>
      <w:r>
        <w:rPr>
          <w:rFonts w:ascii="新宋体" w:eastAsia="新宋体" w:cs="宋体"/>
          <w:sz w:val="24"/>
          <w:szCs w:val="24"/>
        </w:rPr>
        <w:t>5</w:t>
      </w:r>
      <w:r>
        <w:rPr>
          <w:rFonts w:ascii="新宋体" w:eastAsia="新宋体" w:cs="宋体" w:hint="eastAsia"/>
          <w:sz w:val="24"/>
          <w:szCs w:val="24"/>
        </w:rPr>
        <w:t>、我方将与本投标函一起，提交人民币</w:t>
      </w:r>
      <w:r>
        <w:rPr>
          <w:rFonts w:ascii="新宋体" w:eastAsia="新宋体" w:cs="宋体"/>
          <w:sz w:val="24"/>
          <w:szCs w:val="24"/>
          <w:u w:val="single"/>
        </w:rPr>
        <w:t>39</w:t>
      </w:r>
      <w:r>
        <w:rPr>
          <w:rFonts w:ascii="新宋体" w:eastAsia="新宋体" w:cs="宋体" w:hint="eastAsia"/>
          <w:sz w:val="24"/>
          <w:szCs w:val="24"/>
        </w:rPr>
        <w:t>万元的投标保证金作为投标担保。</w:t>
      </w:r>
    </w:p>
    <w:p w:rsidR="0006039B" w:rsidRDefault="0006039B">
      <w:pPr>
        <w:spacing w:after="0" w:line="440" w:lineRule="exact"/>
        <w:ind w:firstLine="495"/>
        <w:rPr>
          <w:rFonts w:ascii="新宋体" w:eastAsia="新宋体"/>
          <w:sz w:val="24"/>
          <w:szCs w:val="24"/>
        </w:rPr>
      </w:pPr>
    </w:p>
    <w:p w:rsidR="0006039B" w:rsidRDefault="002E774D">
      <w:pPr>
        <w:spacing w:after="0" w:line="440" w:lineRule="exact"/>
        <w:ind w:firstLine="495"/>
        <w:rPr>
          <w:rFonts w:ascii="新宋体" w:eastAsia="新宋体"/>
          <w:sz w:val="24"/>
          <w:szCs w:val="24"/>
        </w:rPr>
      </w:pPr>
      <w:r>
        <w:rPr>
          <w:rFonts w:ascii="新宋体" w:eastAsia="新宋体" w:cs="宋体" w:hint="eastAsia"/>
          <w:sz w:val="24"/>
          <w:szCs w:val="24"/>
        </w:rPr>
        <w:t>投标人：</w:t>
      </w:r>
      <w:r>
        <w:rPr>
          <w:rFonts w:ascii="新宋体" w:eastAsia="新宋体" w:cs="宋体" w:hint="eastAsia"/>
          <w:sz w:val="24"/>
          <w:szCs w:val="24"/>
          <w:u w:val="single"/>
        </w:rPr>
        <w:t>（全称）</w:t>
      </w:r>
      <w:r>
        <w:rPr>
          <w:rFonts w:ascii="新宋体" w:eastAsia="新宋体" w:cs="宋体" w:hint="eastAsia"/>
          <w:sz w:val="24"/>
          <w:szCs w:val="24"/>
        </w:rPr>
        <w:t>（盖章）</w:t>
      </w:r>
    </w:p>
    <w:p w:rsidR="0006039B" w:rsidRDefault="002E774D">
      <w:pPr>
        <w:spacing w:after="0" w:line="440" w:lineRule="exact"/>
        <w:ind w:firstLine="495"/>
        <w:rPr>
          <w:rFonts w:ascii="新宋体" w:eastAsia="新宋体" w:cs="宋体"/>
          <w:sz w:val="24"/>
          <w:szCs w:val="24"/>
          <w:u w:val="single"/>
        </w:rPr>
      </w:pPr>
      <w:r>
        <w:rPr>
          <w:rFonts w:ascii="新宋体" w:eastAsia="新宋体" w:cs="宋体" w:hint="eastAsia"/>
          <w:sz w:val="24"/>
          <w:szCs w:val="24"/>
        </w:rPr>
        <w:t>单位地址：</w:t>
      </w:r>
    </w:p>
    <w:p w:rsidR="0006039B" w:rsidRDefault="002E774D">
      <w:pPr>
        <w:spacing w:after="0" w:line="440" w:lineRule="exact"/>
        <w:ind w:firstLine="495"/>
        <w:rPr>
          <w:rFonts w:ascii="新宋体" w:eastAsia="新宋体"/>
          <w:sz w:val="24"/>
          <w:szCs w:val="24"/>
        </w:rPr>
      </w:pPr>
      <w:r>
        <w:rPr>
          <w:rFonts w:ascii="新宋体" w:eastAsia="新宋体" w:cs="宋体" w:hint="eastAsia"/>
          <w:sz w:val="24"/>
          <w:szCs w:val="24"/>
        </w:rPr>
        <w:t>法定代表人或其委托代理人：（签字或盖章）</w:t>
      </w:r>
    </w:p>
    <w:p w:rsidR="0006039B" w:rsidRDefault="002E774D">
      <w:pPr>
        <w:spacing w:after="0" w:line="440" w:lineRule="exact"/>
        <w:ind w:firstLine="495"/>
        <w:rPr>
          <w:rFonts w:ascii="新宋体" w:eastAsia="新宋体" w:cs="宋体"/>
          <w:sz w:val="24"/>
          <w:szCs w:val="24"/>
          <w:u w:val="single"/>
        </w:rPr>
      </w:pPr>
      <w:r>
        <w:rPr>
          <w:rFonts w:ascii="新宋体" w:eastAsia="新宋体" w:cs="宋体" w:hint="eastAsia"/>
          <w:sz w:val="24"/>
          <w:szCs w:val="24"/>
        </w:rPr>
        <w:t>邮政编码：</w:t>
      </w:r>
      <w:r w:rsidR="004D7B36">
        <w:rPr>
          <w:rFonts w:ascii="新宋体" w:eastAsia="新宋体" w:cs="宋体" w:hint="eastAsia"/>
          <w:sz w:val="24"/>
          <w:szCs w:val="24"/>
        </w:rPr>
        <w:t xml:space="preserve">               </w:t>
      </w:r>
      <w:r>
        <w:rPr>
          <w:rFonts w:ascii="新宋体" w:eastAsia="新宋体" w:cs="宋体" w:hint="eastAsia"/>
          <w:sz w:val="24"/>
          <w:szCs w:val="24"/>
        </w:rPr>
        <w:t>电话：</w:t>
      </w:r>
      <w:r w:rsidR="004D7B36">
        <w:rPr>
          <w:rFonts w:ascii="新宋体" w:eastAsia="新宋体" w:cs="宋体" w:hint="eastAsia"/>
          <w:sz w:val="24"/>
          <w:szCs w:val="24"/>
        </w:rPr>
        <w:t xml:space="preserve">                </w:t>
      </w:r>
      <w:r>
        <w:rPr>
          <w:rFonts w:ascii="新宋体" w:eastAsia="新宋体" w:cs="宋体" w:hint="eastAsia"/>
          <w:sz w:val="24"/>
          <w:szCs w:val="24"/>
        </w:rPr>
        <w:t>传真：</w:t>
      </w:r>
    </w:p>
    <w:p w:rsidR="0006039B" w:rsidRDefault="002E774D">
      <w:pPr>
        <w:spacing w:after="0" w:line="440" w:lineRule="exact"/>
        <w:ind w:firstLine="495"/>
        <w:rPr>
          <w:rFonts w:ascii="新宋体" w:eastAsia="新宋体" w:cs="宋体"/>
          <w:sz w:val="24"/>
          <w:szCs w:val="24"/>
          <w:u w:val="single"/>
        </w:rPr>
      </w:pPr>
      <w:r>
        <w:rPr>
          <w:rFonts w:ascii="新宋体" w:eastAsia="新宋体" w:cs="宋体" w:hint="eastAsia"/>
          <w:sz w:val="24"/>
          <w:szCs w:val="24"/>
        </w:rPr>
        <w:t>开户银行名称：</w:t>
      </w:r>
    </w:p>
    <w:p w:rsidR="0006039B" w:rsidRDefault="002E774D">
      <w:pPr>
        <w:spacing w:after="0" w:line="440" w:lineRule="exact"/>
        <w:ind w:firstLine="495"/>
        <w:rPr>
          <w:rFonts w:ascii="新宋体" w:eastAsia="新宋体" w:cs="宋体"/>
          <w:sz w:val="24"/>
          <w:szCs w:val="24"/>
          <w:u w:val="single"/>
        </w:rPr>
      </w:pPr>
      <w:r>
        <w:rPr>
          <w:rFonts w:ascii="新宋体" w:eastAsia="新宋体" w:cs="宋体" w:hint="eastAsia"/>
          <w:sz w:val="24"/>
          <w:szCs w:val="24"/>
        </w:rPr>
        <w:t>开户银行账号：</w:t>
      </w:r>
    </w:p>
    <w:p w:rsidR="0006039B" w:rsidRDefault="002E774D">
      <w:pPr>
        <w:spacing w:after="0" w:line="440" w:lineRule="exact"/>
        <w:ind w:firstLine="495"/>
        <w:rPr>
          <w:rFonts w:ascii="新宋体" w:eastAsia="新宋体"/>
          <w:b/>
          <w:bCs/>
          <w:sz w:val="24"/>
          <w:szCs w:val="24"/>
          <w:u w:val="single"/>
        </w:rPr>
      </w:pPr>
      <w:r>
        <w:rPr>
          <w:rFonts w:ascii="新宋体" w:eastAsia="新宋体" w:cs="宋体" w:hint="eastAsia"/>
          <w:sz w:val="24"/>
          <w:szCs w:val="24"/>
        </w:rPr>
        <w:t>开户银行地址：</w:t>
      </w:r>
    </w:p>
    <w:p w:rsidR="0006039B" w:rsidRDefault="002E774D">
      <w:pPr>
        <w:spacing w:after="0" w:line="440" w:lineRule="exact"/>
        <w:ind w:firstLine="495"/>
        <w:rPr>
          <w:rFonts w:ascii="新宋体" w:eastAsia="新宋体" w:cs="宋体"/>
          <w:sz w:val="24"/>
          <w:szCs w:val="24"/>
          <w:u w:val="single"/>
        </w:rPr>
      </w:pPr>
      <w:r>
        <w:rPr>
          <w:rFonts w:ascii="新宋体" w:eastAsia="新宋体" w:cs="宋体" w:hint="eastAsia"/>
          <w:sz w:val="24"/>
          <w:szCs w:val="24"/>
        </w:rPr>
        <w:t>开户银行电话：</w:t>
      </w:r>
    </w:p>
    <w:p w:rsidR="0006039B" w:rsidRDefault="0006039B">
      <w:pPr>
        <w:spacing w:after="0" w:line="440" w:lineRule="exact"/>
        <w:rPr>
          <w:rFonts w:ascii="新宋体" w:eastAsia="新宋体"/>
          <w:sz w:val="24"/>
          <w:szCs w:val="24"/>
          <w:u w:val="single"/>
        </w:rPr>
      </w:pPr>
    </w:p>
    <w:p w:rsidR="0006039B" w:rsidRDefault="002E774D">
      <w:pPr>
        <w:spacing w:after="0" w:line="440" w:lineRule="exact"/>
        <w:jc w:val="right"/>
        <w:rPr>
          <w:rFonts w:ascii="新宋体" w:eastAsia="新宋体" w:cs="宋体"/>
          <w:sz w:val="24"/>
          <w:szCs w:val="24"/>
        </w:rPr>
      </w:pPr>
      <w:r>
        <w:rPr>
          <w:rFonts w:ascii="新宋体" w:eastAsia="新宋体" w:cs="宋体" w:hint="eastAsia"/>
          <w:sz w:val="24"/>
          <w:szCs w:val="24"/>
        </w:rPr>
        <w:t>年</w:t>
      </w:r>
      <w:r w:rsidR="004D7B36">
        <w:rPr>
          <w:rFonts w:ascii="新宋体" w:eastAsia="新宋体" w:cs="宋体" w:hint="eastAsia"/>
          <w:sz w:val="24"/>
          <w:szCs w:val="24"/>
        </w:rPr>
        <w:t xml:space="preserve">   </w:t>
      </w:r>
      <w:r>
        <w:rPr>
          <w:rFonts w:ascii="新宋体" w:eastAsia="新宋体" w:cs="宋体" w:hint="eastAsia"/>
          <w:sz w:val="24"/>
          <w:szCs w:val="24"/>
        </w:rPr>
        <w:t>月</w:t>
      </w:r>
      <w:r w:rsidR="004D7B36">
        <w:rPr>
          <w:rFonts w:ascii="新宋体" w:eastAsia="新宋体" w:cs="宋体" w:hint="eastAsia"/>
          <w:sz w:val="24"/>
          <w:szCs w:val="24"/>
        </w:rPr>
        <w:t xml:space="preserve">   </w:t>
      </w:r>
      <w:r>
        <w:rPr>
          <w:rFonts w:ascii="新宋体" w:eastAsia="新宋体" w:cs="宋体" w:hint="eastAsia"/>
          <w:sz w:val="24"/>
          <w:szCs w:val="24"/>
        </w:rPr>
        <w:t>日</w:t>
      </w:r>
    </w:p>
    <w:p w:rsidR="0006039B" w:rsidRDefault="0006039B">
      <w:pPr>
        <w:spacing w:after="0" w:line="440" w:lineRule="exact"/>
        <w:jc w:val="right"/>
        <w:rPr>
          <w:rFonts w:ascii="新宋体" w:eastAsia="新宋体" w:cs="宋体"/>
          <w:sz w:val="24"/>
          <w:szCs w:val="24"/>
        </w:rPr>
      </w:pPr>
    </w:p>
    <w:p w:rsidR="0006039B" w:rsidRDefault="0006039B">
      <w:pPr>
        <w:spacing w:after="0" w:line="440" w:lineRule="exact"/>
        <w:jc w:val="right"/>
        <w:rPr>
          <w:rFonts w:ascii="新宋体" w:eastAsia="新宋体" w:cs="宋体"/>
          <w:sz w:val="24"/>
          <w:szCs w:val="24"/>
        </w:rPr>
      </w:pPr>
    </w:p>
    <w:p w:rsidR="0006039B" w:rsidRDefault="0006039B">
      <w:pPr>
        <w:spacing w:after="0" w:line="440" w:lineRule="exact"/>
        <w:jc w:val="right"/>
        <w:rPr>
          <w:rFonts w:ascii="新宋体" w:eastAsia="新宋体"/>
          <w:sz w:val="24"/>
          <w:szCs w:val="24"/>
        </w:rPr>
      </w:pPr>
    </w:p>
    <w:p w:rsidR="0006039B" w:rsidRDefault="0006039B">
      <w:pPr>
        <w:pStyle w:val="2"/>
        <w:numPr>
          <w:ilvl w:val="0"/>
          <w:numId w:val="0"/>
        </w:numPr>
        <w:adjustRightInd w:val="0"/>
        <w:snapToGrid w:val="0"/>
        <w:spacing w:before="0" w:after="0" w:line="440" w:lineRule="exact"/>
        <w:ind w:left="1380"/>
        <w:rPr>
          <w:rFonts w:ascii="新宋体" w:eastAsia="新宋体" w:cs="Tahoma"/>
          <w:sz w:val="24"/>
          <w:szCs w:val="24"/>
        </w:rPr>
      </w:pPr>
      <w:bookmarkStart w:id="298" w:name="_Hlt226604013"/>
      <w:bookmarkStart w:id="299" w:name="_Toc290634268"/>
      <w:bookmarkStart w:id="300" w:name="_Toc235592959"/>
      <w:bookmarkStart w:id="301" w:name="_Toc193115822"/>
      <w:bookmarkEnd w:id="298"/>
    </w:p>
    <w:p w:rsidR="0006039B" w:rsidRDefault="0006039B">
      <w:pPr>
        <w:pStyle w:val="2"/>
        <w:numPr>
          <w:ilvl w:val="0"/>
          <w:numId w:val="0"/>
        </w:numPr>
        <w:adjustRightInd w:val="0"/>
        <w:snapToGrid w:val="0"/>
        <w:spacing w:before="0" w:after="0" w:line="440" w:lineRule="exact"/>
        <w:ind w:left="1380" w:firstLineChars="200" w:firstLine="383"/>
        <w:rPr>
          <w:rFonts w:ascii="新宋体" w:eastAsia="新宋体" w:cs="Tahoma"/>
          <w:b w:val="0"/>
          <w:bCs w:val="0"/>
          <w:sz w:val="24"/>
          <w:szCs w:val="24"/>
        </w:rPr>
        <w:sectPr w:rsidR="0006039B">
          <w:pgSz w:w="12240" w:h="15840"/>
          <w:pgMar w:top="1440" w:right="1800" w:bottom="1440" w:left="1800" w:header="720" w:footer="720" w:gutter="0"/>
          <w:cols w:space="720"/>
          <w:docGrid w:linePitch="312"/>
        </w:sectPr>
      </w:pPr>
      <w:bookmarkStart w:id="302" w:name="_Toc387845404"/>
      <w:bookmarkStart w:id="303" w:name="_Toc387845293"/>
    </w:p>
    <w:p w:rsidR="0006039B" w:rsidRDefault="0006039B">
      <w:pPr>
        <w:pStyle w:val="2"/>
        <w:numPr>
          <w:ilvl w:val="0"/>
          <w:numId w:val="0"/>
        </w:numPr>
        <w:adjustRightInd w:val="0"/>
        <w:snapToGrid w:val="0"/>
        <w:spacing w:before="0" w:after="0" w:line="440" w:lineRule="exact"/>
        <w:ind w:left="314" w:hangingChars="164" w:hanging="314"/>
        <w:jc w:val="center"/>
        <w:rPr>
          <w:rFonts w:ascii="新宋体" w:eastAsia="新宋体" w:cs="Tahoma"/>
          <w:b w:val="0"/>
          <w:bCs w:val="0"/>
          <w:sz w:val="24"/>
          <w:szCs w:val="24"/>
        </w:rPr>
      </w:pPr>
    </w:p>
    <w:p w:rsidR="0006039B" w:rsidRDefault="002E774D">
      <w:pPr>
        <w:shd w:val="clear" w:color="auto" w:fill="F7FAFF"/>
        <w:spacing w:after="0" w:line="440" w:lineRule="exact"/>
        <w:jc w:val="center"/>
        <w:rPr>
          <w:rFonts w:ascii="新宋体" w:eastAsia="新宋体"/>
          <w:b/>
          <w:bCs/>
          <w:sz w:val="24"/>
          <w:szCs w:val="24"/>
        </w:rPr>
      </w:pPr>
      <w:r>
        <w:rPr>
          <w:rFonts w:ascii="新宋体" w:eastAsia="新宋体" w:cs="宋体" w:hint="eastAsia"/>
          <w:b/>
          <w:bCs/>
          <w:sz w:val="24"/>
          <w:szCs w:val="24"/>
        </w:rPr>
        <w:t>二、法定代表人身份证明</w:t>
      </w:r>
      <w:bookmarkEnd w:id="299"/>
      <w:bookmarkEnd w:id="300"/>
      <w:bookmarkEnd w:id="301"/>
      <w:bookmarkEnd w:id="302"/>
      <w:bookmarkEnd w:id="303"/>
    </w:p>
    <w:p w:rsidR="0006039B" w:rsidRDefault="0006039B">
      <w:pPr>
        <w:spacing w:after="0" w:line="440" w:lineRule="exact"/>
        <w:rPr>
          <w:rFonts w:ascii="新宋体" w:eastAsia="新宋体"/>
          <w:sz w:val="24"/>
          <w:szCs w:val="24"/>
        </w:rPr>
      </w:pPr>
    </w:p>
    <w:p w:rsidR="0006039B" w:rsidRDefault="002E774D">
      <w:pPr>
        <w:spacing w:after="0" w:line="440" w:lineRule="exact"/>
        <w:rPr>
          <w:rFonts w:ascii="新宋体" w:eastAsia="新宋体" w:cs="宋体"/>
          <w:sz w:val="24"/>
          <w:szCs w:val="24"/>
          <w:u w:val="single"/>
        </w:rPr>
      </w:pPr>
      <w:r>
        <w:rPr>
          <w:rFonts w:ascii="新宋体" w:eastAsia="新宋体" w:cs="宋体" w:hint="eastAsia"/>
          <w:sz w:val="24"/>
          <w:szCs w:val="24"/>
        </w:rPr>
        <w:t>投标人名称：</w:t>
      </w:r>
    </w:p>
    <w:p w:rsidR="0006039B" w:rsidRDefault="002E774D">
      <w:pPr>
        <w:spacing w:after="0" w:line="440" w:lineRule="exact"/>
        <w:rPr>
          <w:rFonts w:ascii="新宋体" w:eastAsia="新宋体"/>
          <w:sz w:val="24"/>
          <w:szCs w:val="24"/>
        </w:rPr>
      </w:pPr>
      <w:r>
        <w:rPr>
          <w:rFonts w:ascii="新宋体" w:eastAsia="新宋体" w:cs="宋体" w:hint="eastAsia"/>
          <w:sz w:val="24"/>
          <w:szCs w:val="24"/>
        </w:rPr>
        <w:t>单位性质：</w:t>
      </w:r>
    </w:p>
    <w:p w:rsidR="0006039B" w:rsidRDefault="002E774D">
      <w:pPr>
        <w:spacing w:after="0" w:line="440" w:lineRule="exact"/>
        <w:rPr>
          <w:rFonts w:ascii="新宋体" w:eastAsia="新宋体"/>
          <w:sz w:val="24"/>
          <w:szCs w:val="24"/>
        </w:rPr>
      </w:pPr>
      <w:r>
        <w:rPr>
          <w:rFonts w:ascii="新宋体" w:eastAsia="新宋体" w:cs="宋体" w:hint="eastAsia"/>
          <w:sz w:val="24"/>
          <w:szCs w:val="24"/>
        </w:rPr>
        <w:t>地址：</w:t>
      </w:r>
    </w:p>
    <w:p w:rsidR="0006039B" w:rsidRDefault="002E774D">
      <w:pPr>
        <w:spacing w:after="0" w:line="440" w:lineRule="exact"/>
        <w:rPr>
          <w:rFonts w:ascii="新宋体" w:eastAsia="新宋体"/>
          <w:sz w:val="24"/>
          <w:szCs w:val="24"/>
        </w:rPr>
      </w:pPr>
      <w:r>
        <w:rPr>
          <w:rFonts w:ascii="新宋体" w:eastAsia="新宋体" w:cs="宋体" w:hint="eastAsia"/>
          <w:sz w:val="24"/>
          <w:szCs w:val="24"/>
        </w:rPr>
        <w:t>成立时间：</w:t>
      </w:r>
      <w:r w:rsidR="004D7B36">
        <w:rPr>
          <w:rFonts w:ascii="新宋体" w:eastAsia="新宋体" w:cs="宋体" w:hint="eastAsia"/>
          <w:sz w:val="24"/>
          <w:szCs w:val="24"/>
        </w:rPr>
        <w:t xml:space="preserve">   </w:t>
      </w:r>
      <w:r>
        <w:rPr>
          <w:rFonts w:ascii="新宋体" w:eastAsia="新宋体" w:cs="宋体" w:hint="eastAsia"/>
          <w:sz w:val="24"/>
          <w:szCs w:val="24"/>
        </w:rPr>
        <w:t>年</w:t>
      </w:r>
      <w:r w:rsidR="004D7B36">
        <w:rPr>
          <w:rFonts w:ascii="新宋体" w:eastAsia="新宋体" w:cs="宋体" w:hint="eastAsia"/>
          <w:sz w:val="24"/>
          <w:szCs w:val="24"/>
        </w:rPr>
        <w:t xml:space="preserve">   </w:t>
      </w:r>
      <w:r>
        <w:rPr>
          <w:rFonts w:ascii="新宋体" w:eastAsia="新宋体" w:cs="宋体" w:hint="eastAsia"/>
          <w:sz w:val="24"/>
          <w:szCs w:val="24"/>
        </w:rPr>
        <w:t>月</w:t>
      </w:r>
      <w:r w:rsidR="004D7B36">
        <w:rPr>
          <w:rFonts w:ascii="新宋体" w:eastAsia="新宋体" w:cs="宋体" w:hint="eastAsia"/>
          <w:sz w:val="24"/>
          <w:szCs w:val="24"/>
        </w:rPr>
        <w:t xml:space="preserve">   </w:t>
      </w:r>
      <w:r>
        <w:rPr>
          <w:rFonts w:ascii="新宋体" w:eastAsia="新宋体" w:cs="宋体" w:hint="eastAsia"/>
          <w:sz w:val="24"/>
          <w:szCs w:val="24"/>
        </w:rPr>
        <w:t>日</w:t>
      </w:r>
    </w:p>
    <w:p w:rsidR="0006039B" w:rsidRDefault="002E774D">
      <w:pPr>
        <w:spacing w:after="0" w:line="440" w:lineRule="exact"/>
        <w:rPr>
          <w:rFonts w:ascii="新宋体" w:eastAsia="新宋体"/>
          <w:sz w:val="24"/>
          <w:szCs w:val="24"/>
        </w:rPr>
      </w:pPr>
      <w:r>
        <w:rPr>
          <w:rFonts w:ascii="新宋体" w:eastAsia="新宋体" w:cs="宋体" w:hint="eastAsia"/>
          <w:sz w:val="24"/>
          <w:szCs w:val="24"/>
        </w:rPr>
        <w:t>经营期限：</w:t>
      </w:r>
    </w:p>
    <w:p w:rsidR="0006039B" w:rsidRDefault="002E774D">
      <w:pPr>
        <w:spacing w:after="0" w:line="440" w:lineRule="exact"/>
        <w:rPr>
          <w:rFonts w:ascii="新宋体" w:eastAsia="新宋体"/>
          <w:sz w:val="24"/>
          <w:szCs w:val="24"/>
        </w:rPr>
      </w:pPr>
      <w:r>
        <w:rPr>
          <w:rFonts w:ascii="新宋体" w:eastAsia="新宋体" w:cs="宋体" w:hint="eastAsia"/>
          <w:sz w:val="24"/>
          <w:szCs w:val="24"/>
        </w:rPr>
        <w:t>姓名：</w:t>
      </w:r>
      <w:r w:rsidR="004D7B36">
        <w:rPr>
          <w:rFonts w:ascii="新宋体" w:eastAsia="新宋体" w:cs="宋体" w:hint="eastAsia"/>
          <w:sz w:val="24"/>
          <w:szCs w:val="24"/>
        </w:rPr>
        <w:t xml:space="preserve">      性别：      年龄：       职务：          </w:t>
      </w:r>
    </w:p>
    <w:p w:rsidR="0006039B" w:rsidRDefault="002E774D">
      <w:pPr>
        <w:spacing w:after="0" w:line="440" w:lineRule="exact"/>
        <w:rPr>
          <w:rFonts w:ascii="新宋体" w:eastAsia="新宋体"/>
          <w:sz w:val="24"/>
          <w:szCs w:val="24"/>
        </w:rPr>
      </w:pPr>
      <w:r>
        <w:rPr>
          <w:rFonts w:ascii="新宋体" w:eastAsia="新宋体" w:cs="宋体" w:hint="eastAsia"/>
          <w:sz w:val="24"/>
          <w:szCs w:val="24"/>
        </w:rPr>
        <w:t>系</w:t>
      </w:r>
      <w:r w:rsidR="004D7B36">
        <w:rPr>
          <w:rFonts w:ascii="新宋体" w:eastAsia="新宋体" w:cs="宋体" w:hint="eastAsia"/>
          <w:sz w:val="24"/>
          <w:szCs w:val="24"/>
          <w:u w:val="single"/>
        </w:rPr>
        <w:t xml:space="preserve">                          </w:t>
      </w:r>
      <w:r>
        <w:rPr>
          <w:rFonts w:ascii="新宋体" w:eastAsia="新宋体" w:cs="宋体" w:hint="eastAsia"/>
          <w:sz w:val="24"/>
          <w:szCs w:val="24"/>
        </w:rPr>
        <w:t>（投标人名称）的法定代表人。</w:t>
      </w:r>
    </w:p>
    <w:p w:rsidR="0006039B" w:rsidRDefault="0006039B">
      <w:pPr>
        <w:spacing w:after="0" w:line="440" w:lineRule="exact"/>
        <w:ind w:firstLineChars="200" w:firstLine="480"/>
        <w:rPr>
          <w:rFonts w:ascii="新宋体" w:eastAsia="新宋体"/>
          <w:sz w:val="24"/>
          <w:szCs w:val="24"/>
        </w:rPr>
      </w:pPr>
    </w:p>
    <w:p w:rsidR="0006039B" w:rsidRDefault="002E774D">
      <w:pPr>
        <w:spacing w:after="0" w:line="440" w:lineRule="exact"/>
        <w:ind w:firstLineChars="200" w:firstLine="480"/>
        <w:rPr>
          <w:rFonts w:ascii="新宋体" w:eastAsia="新宋体"/>
          <w:sz w:val="24"/>
          <w:szCs w:val="24"/>
        </w:rPr>
      </w:pPr>
      <w:r>
        <w:rPr>
          <w:rFonts w:ascii="新宋体" w:eastAsia="新宋体" w:cs="宋体" w:hint="eastAsia"/>
          <w:sz w:val="24"/>
          <w:szCs w:val="24"/>
        </w:rPr>
        <w:t>特此证明。</w:t>
      </w:r>
    </w:p>
    <w:p w:rsidR="0006039B" w:rsidRDefault="0006039B">
      <w:pPr>
        <w:spacing w:after="0" w:line="440" w:lineRule="exact"/>
        <w:rPr>
          <w:rFonts w:ascii="新宋体" w:eastAsia="新宋体"/>
          <w:sz w:val="24"/>
          <w:szCs w:val="24"/>
        </w:rPr>
      </w:pPr>
    </w:p>
    <w:p w:rsidR="0006039B" w:rsidRDefault="002E774D">
      <w:pPr>
        <w:spacing w:after="0" w:line="440" w:lineRule="exact"/>
        <w:jc w:val="right"/>
        <w:rPr>
          <w:rFonts w:ascii="新宋体" w:eastAsia="新宋体"/>
          <w:sz w:val="24"/>
          <w:szCs w:val="24"/>
        </w:rPr>
      </w:pPr>
      <w:r>
        <w:rPr>
          <w:rFonts w:ascii="新宋体" w:eastAsia="新宋体" w:cs="宋体" w:hint="eastAsia"/>
          <w:sz w:val="24"/>
          <w:szCs w:val="24"/>
        </w:rPr>
        <w:t>投标人：</w:t>
      </w:r>
      <w:r w:rsidR="004D7B36">
        <w:rPr>
          <w:rFonts w:ascii="新宋体" w:eastAsia="新宋体" w:cs="宋体" w:hint="eastAsia"/>
          <w:sz w:val="24"/>
          <w:szCs w:val="24"/>
          <w:u w:val="single"/>
        </w:rPr>
        <w:t xml:space="preserve">     （全称）     </w:t>
      </w:r>
      <w:r>
        <w:rPr>
          <w:rFonts w:ascii="新宋体" w:eastAsia="新宋体" w:cs="宋体" w:hint="eastAsia"/>
          <w:sz w:val="24"/>
          <w:szCs w:val="24"/>
        </w:rPr>
        <w:t>（盖单位公章）</w:t>
      </w:r>
    </w:p>
    <w:p w:rsidR="0006039B" w:rsidRDefault="0006039B">
      <w:pPr>
        <w:spacing w:after="0" w:line="440" w:lineRule="exact"/>
        <w:jc w:val="right"/>
        <w:rPr>
          <w:rFonts w:ascii="新宋体" w:eastAsia="新宋体"/>
          <w:sz w:val="24"/>
          <w:szCs w:val="24"/>
        </w:rPr>
      </w:pPr>
    </w:p>
    <w:p w:rsidR="0006039B" w:rsidRDefault="002E774D">
      <w:pPr>
        <w:spacing w:after="0" w:line="440" w:lineRule="exact"/>
        <w:jc w:val="right"/>
        <w:rPr>
          <w:rFonts w:ascii="新宋体" w:eastAsia="新宋体"/>
          <w:sz w:val="24"/>
          <w:szCs w:val="24"/>
        </w:rPr>
      </w:pPr>
      <w:r>
        <w:rPr>
          <w:rFonts w:ascii="新宋体" w:eastAsia="新宋体" w:cs="宋体" w:hint="eastAsia"/>
          <w:sz w:val="24"/>
          <w:szCs w:val="24"/>
        </w:rPr>
        <w:t>年</w:t>
      </w:r>
      <w:r w:rsidR="004D7B36">
        <w:rPr>
          <w:rFonts w:ascii="新宋体" w:eastAsia="新宋体" w:cs="宋体" w:hint="eastAsia"/>
          <w:sz w:val="24"/>
          <w:szCs w:val="24"/>
        </w:rPr>
        <w:t xml:space="preserve">  </w:t>
      </w:r>
      <w:r>
        <w:rPr>
          <w:rFonts w:ascii="新宋体" w:eastAsia="新宋体" w:cs="宋体" w:hint="eastAsia"/>
          <w:sz w:val="24"/>
          <w:szCs w:val="24"/>
        </w:rPr>
        <w:t>月</w:t>
      </w:r>
      <w:r w:rsidR="004D7B36">
        <w:rPr>
          <w:rFonts w:ascii="新宋体" w:eastAsia="新宋体" w:cs="宋体" w:hint="eastAsia"/>
          <w:sz w:val="24"/>
          <w:szCs w:val="24"/>
        </w:rPr>
        <w:t xml:space="preserve">   </w:t>
      </w:r>
      <w:r>
        <w:rPr>
          <w:rFonts w:ascii="新宋体" w:eastAsia="新宋体" w:cs="宋体" w:hint="eastAsia"/>
          <w:sz w:val="24"/>
          <w:szCs w:val="24"/>
        </w:rPr>
        <w:t>日</w:t>
      </w:r>
    </w:p>
    <w:p w:rsidR="0006039B" w:rsidRDefault="002E774D">
      <w:pPr>
        <w:spacing w:after="0" w:line="440" w:lineRule="exact"/>
        <w:rPr>
          <w:rFonts w:ascii="新宋体" w:eastAsia="新宋体"/>
          <w:sz w:val="24"/>
          <w:szCs w:val="24"/>
        </w:rPr>
      </w:pPr>
      <w:r>
        <w:rPr>
          <w:rFonts w:ascii="新宋体" w:eastAsia="新宋体"/>
          <w:sz w:val="24"/>
          <w:szCs w:val="24"/>
        </w:rPr>
        <w:tab/>
      </w: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2E774D">
      <w:pPr>
        <w:spacing w:after="0" w:line="440" w:lineRule="exact"/>
        <w:rPr>
          <w:rFonts w:ascii="新宋体" w:eastAsia="新宋体"/>
          <w:b/>
          <w:bCs/>
          <w:sz w:val="24"/>
          <w:szCs w:val="24"/>
        </w:rPr>
      </w:pPr>
      <w:r>
        <w:rPr>
          <w:rFonts w:ascii="新宋体" w:eastAsia="新宋体" w:cs="宋体" w:hint="eastAsia"/>
          <w:b/>
          <w:bCs/>
          <w:sz w:val="21"/>
          <w:szCs w:val="21"/>
        </w:rPr>
        <w:t>注：</w:t>
      </w:r>
      <w:r>
        <w:rPr>
          <w:rFonts w:ascii="新宋体" w:eastAsia="新宋体" w:cs="宋体"/>
          <w:b/>
          <w:bCs/>
          <w:sz w:val="21"/>
          <w:szCs w:val="21"/>
        </w:rPr>
        <w:t>1</w:t>
      </w:r>
      <w:r>
        <w:rPr>
          <w:rFonts w:ascii="新宋体" w:eastAsia="新宋体" w:cs="宋体" w:hint="eastAsia"/>
          <w:b/>
          <w:bCs/>
          <w:sz w:val="21"/>
          <w:szCs w:val="21"/>
        </w:rPr>
        <w:t>、后附法定代表人身份证正反两面复印件及组织机构代码证或三证合一版营业执照</w:t>
      </w:r>
      <w:r>
        <w:rPr>
          <w:rFonts w:ascii="新宋体" w:eastAsia="新宋体" w:cs="宋体" w:hint="eastAsia"/>
          <w:b/>
          <w:bCs/>
          <w:sz w:val="24"/>
          <w:szCs w:val="24"/>
        </w:rPr>
        <w:t>。</w:t>
      </w:r>
    </w:p>
    <w:p w:rsidR="0006039B" w:rsidRDefault="002E774D">
      <w:pPr>
        <w:spacing w:after="0" w:line="440" w:lineRule="exact"/>
        <w:ind w:firstLineChars="200" w:firstLine="422"/>
        <w:rPr>
          <w:rFonts w:ascii="新宋体" w:eastAsia="新宋体"/>
          <w:b/>
          <w:bCs/>
          <w:sz w:val="21"/>
          <w:szCs w:val="21"/>
        </w:rPr>
      </w:pPr>
      <w:r>
        <w:rPr>
          <w:rFonts w:ascii="新宋体" w:eastAsia="新宋体" w:cs="宋体"/>
          <w:b/>
          <w:bCs/>
          <w:sz w:val="21"/>
          <w:szCs w:val="21"/>
        </w:rPr>
        <w:t>2</w:t>
      </w:r>
      <w:r>
        <w:rPr>
          <w:rFonts w:ascii="新宋体" w:eastAsia="新宋体" w:cs="宋体" w:hint="eastAsia"/>
          <w:b/>
          <w:bCs/>
          <w:sz w:val="21"/>
          <w:szCs w:val="21"/>
        </w:rPr>
        <w:t>、开标时，需另单独准备一张给监委检验。</w:t>
      </w:r>
    </w:p>
    <w:p w:rsidR="0006039B" w:rsidRDefault="0006039B">
      <w:pPr>
        <w:spacing w:after="0" w:line="440" w:lineRule="exact"/>
        <w:rPr>
          <w:rFonts w:ascii="新宋体" w:eastAsia="新宋体"/>
          <w:b/>
          <w:bCs/>
          <w:sz w:val="24"/>
          <w:szCs w:val="24"/>
        </w:rPr>
      </w:pPr>
    </w:p>
    <w:p w:rsidR="0006039B" w:rsidRDefault="0006039B">
      <w:pPr>
        <w:spacing w:after="0" w:line="440" w:lineRule="exact"/>
        <w:rPr>
          <w:rFonts w:ascii="新宋体" w:eastAsia="新宋体"/>
          <w:b/>
          <w:bCs/>
          <w:sz w:val="24"/>
          <w:szCs w:val="24"/>
        </w:rPr>
      </w:pPr>
    </w:p>
    <w:p w:rsidR="0006039B" w:rsidRDefault="0006039B">
      <w:pPr>
        <w:spacing w:after="0" w:line="440" w:lineRule="exact"/>
        <w:rPr>
          <w:rFonts w:ascii="新宋体" w:eastAsia="新宋体"/>
          <w:b/>
          <w:bCs/>
          <w:sz w:val="24"/>
          <w:szCs w:val="24"/>
        </w:rPr>
      </w:pPr>
    </w:p>
    <w:p w:rsidR="0006039B" w:rsidRDefault="0006039B">
      <w:pPr>
        <w:pStyle w:val="2"/>
        <w:numPr>
          <w:ilvl w:val="0"/>
          <w:numId w:val="0"/>
        </w:numPr>
        <w:tabs>
          <w:tab w:val="left" w:pos="315"/>
        </w:tabs>
        <w:adjustRightInd w:val="0"/>
        <w:snapToGrid w:val="0"/>
        <w:spacing w:before="0" w:after="0" w:line="440" w:lineRule="exact"/>
        <w:ind w:left="1380"/>
        <w:rPr>
          <w:rFonts w:ascii="新宋体" w:eastAsia="新宋体" w:cs="Tahoma"/>
          <w:sz w:val="24"/>
          <w:szCs w:val="24"/>
        </w:rPr>
      </w:pPr>
    </w:p>
    <w:p w:rsidR="0006039B" w:rsidRDefault="0006039B">
      <w:pPr>
        <w:spacing w:after="0" w:line="440" w:lineRule="exact"/>
        <w:rPr>
          <w:rFonts w:ascii="新宋体" w:eastAsia="新宋体"/>
          <w:sz w:val="24"/>
          <w:szCs w:val="24"/>
        </w:rPr>
      </w:pPr>
    </w:p>
    <w:p w:rsidR="0006039B" w:rsidRDefault="0006039B">
      <w:pPr>
        <w:shd w:val="clear" w:color="auto" w:fill="F7FAFF"/>
        <w:spacing w:after="0" w:line="440" w:lineRule="exact"/>
        <w:rPr>
          <w:rFonts w:ascii="新宋体" w:eastAsia="新宋体"/>
          <w:b/>
          <w:bCs/>
          <w:sz w:val="24"/>
          <w:szCs w:val="24"/>
        </w:rPr>
        <w:sectPr w:rsidR="0006039B">
          <w:pgSz w:w="12240" w:h="15840"/>
          <w:pgMar w:top="1440" w:right="1800" w:bottom="1440" w:left="1800" w:header="720" w:footer="720" w:gutter="0"/>
          <w:cols w:space="720"/>
          <w:docGrid w:linePitch="312"/>
        </w:sectPr>
      </w:pPr>
    </w:p>
    <w:p w:rsidR="0006039B" w:rsidRDefault="002E774D">
      <w:pPr>
        <w:shd w:val="clear" w:color="auto" w:fill="F7FAFF"/>
        <w:spacing w:after="0" w:line="440" w:lineRule="exact"/>
        <w:jc w:val="center"/>
        <w:rPr>
          <w:rFonts w:ascii="新宋体" w:eastAsia="新宋体"/>
          <w:b/>
          <w:bCs/>
          <w:sz w:val="24"/>
          <w:szCs w:val="24"/>
        </w:rPr>
      </w:pPr>
      <w:r>
        <w:rPr>
          <w:rFonts w:ascii="新宋体" w:eastAsia="新宋体" w:cs="宋体" w:hint="eastAsia"/>
          <w:b/>
          <w:bCs/>
          <w:sz w:val="24"/>
          <w:szCs w:val="24"/>
        </w:rPr>
        <w:lastRenderedPageBreak/>
        <w:t>三、授权委托书</w:t>
      </w:r>
    </w:p>
    <w:p w:rsidR="0006039B" w:rsidRDefault="0006039B">
      <w:pPr>
        <w:shd w:val="clear" w:color="auto" w:fill="F7FAFF"/>
        <w:spacing w:after="0" w:line="440" w:lineRule="exact"/>
        <w:jc w:val="both"/>
        <w:rPr>
          <w:rFonts w:ascii="新宋体" w:eastAsia="新宋体"/>
          <w:b/>
          <w:bCs/>
          <w:sz w:val="24"/>
          <w:szCs w:val="24"/>
        </w:rPr>
      </w:pPr>
    </w:p>
    <w:p w:rsidR="0006039B" w:rsidRPr="004D7B36" w:rsidRDefault="002E774D">
      <w:pPr>
        <w:shd w:val="clear" w:color="auto" w:fill="F7FAFF"/>
        <w:spacing w:after="0" w:line="440" w:lineRule="exact"/>
        <w:rPr>
          <w:rFonts w:ascii="新宋体" w:eastAsia="新宋体" w:cs="宋体"/>
          <w:sz w:val="24"/>
          <w:szCs w:val="24"/>
          <w:u w:val="single"/>
        </w:rPr>
      </w:pPr>
      <w:r>
        <w:rPr>
          <w:rFonts w:ascii="新宋体" w:eastAsia="新宋体" w:cs="宋体" w:hint="eastAsia"/>
          <w:sz w:val="24"/>
          <w:szCs w:val="24"/>
        </w:rPr>
        <w:t>致：</w:t>
      </w:r>
      <w:r w:rsidR="004D7B36">
        <w:rPr>
          <w:rFonts w:ascii="新宋体" w:eastAsia="新宋体" w:cs="宋体" w:hint="eastAsia"/>
          <w:sz w:val="24"/>
          <w:szCs w:val="24"/>
          <w:u w:val="single"/>
        </w:rPr>
        <w:t xml:space="preserve">                   </w:t>
      </w:r>
    </w:p>
    <w:p w:rsidR="0006039B" w:rsidRDefault="0006039B">
      <w:pPr>
        <w:shd w:val="clear" w:color="auto" w:fill="F7FAFF"/>
        <w:spacing w:after="0" w:line="440" w:lineRule="exact"/>
        <w:rPr>
          <w:rFonts w:ascii="新宋体" w:eastAsia="新宋体" w:cs="宋体"/>
          <w:sz w:val="24"/>
          <w:szCs w:val="24"/>
        </w:rPr>
      </w:pPr>
    </w:p>
    <w:p w:rsidR="0006039B" w:rsidRDefault="002E774D">
      <w:pPr>
        <w:shd w:val="clear" w:color="auto" w:fill="F7FAFF"/>
        <w:spacing w:after="0" w:line="440" w:lineRule="exact"/>
        <w:ind w:firstLineChars="200" w:firstLine="480"/>
        <w:rPr>
          <w:rFonts w:ascii="新宋体" w:eastAsia="新宋体"/>
          <w:sz w:val="24"/>
          <w:szCs w:val="24"/>
        </w:rPr>
      </w:pPr>
      <w:r>
        <w:rPr>
          <w:rFonts w:ascii="新宋体" w:eastAsia="新宋体" w:cs="宋体" w:hint="eastAsia"/>
          <w:sz w:val="24"/>
          <w:szCs w:val="24"/>
        </w:rPr>
        <w:t>本授权书声明</w:t>
      </w:r>
      <w:r>
        <w:rPr>
          <w:rFonts w:ascii="新宋体" w:eastAsia="新宋体" w:cs="宋体"/>
          <w:sz w:val="24"/>
          <w:szCs w:val="24"/>
        </w:rPr>
        <w:t>:</w:t>
      </w:r>
      <w:r>
        <w:rPr>
          <w:rFonts w:ascii="新宋体" w:eastAsia="新宋体" w:cs="宋体" w:hint="eastAsia"/>
          <w:sz w:val="24"/>
          <w:szCs w:val="24"/>
        </w:rPr>
        <w:t>注册于</w:t>
      </w:r>
      <w:r w:rsidR="004D7B36">
        <w:rPr>
          <w:rFonts w:ascii="新宋体" w:eastAsia="新宋体" w:cs="宋体" w:hint="eastAsia"/>
          <w:sz w:val="24"/>
          <w:szCs w:val="24"/>
          <w:u w:val="single"/>
        </w:rPr>
        <w:t xml:space="preserve">             </w:t>
      </w:r>
      <w:r>
        <w:rPr>
          <w:rFonts w:ascii="新宋体" w:eastAsia="新宋体" w:cs="宋体"/>
          <w:sz w:val="24"/>
          <w:szCs w:val="24"/>
        </w:rPr>
        <w:t>(</w:t>
      </w:r>
      <w:r>
        <w:rPr>
          <w:rFonts w:ascii="新宋体" w:eastAsia="新宋体" w:cs="宋体" w:hint="eastAsia"/>
          <w:sz w:val="24"/>
          <w:szCs w:val="24"/>
        </w:rPr>
        <w:t>公司住所</w:t>
      </w:r>
      <w:r>
        <w:rPr>
          <w:rFonts w:ascii="新宋体" w:eastAsia="新宋体" w:cs="宋体"/>
          <w:sz w:val="24"/>
          <w:szCs w:val="24"/>
        </w:rPr>
        <w:t>)</w:t>
      </w:r>
      <w:r>
        <w:rPr>
          <w:rFonts w:ascii="新宋体" w:eastAsia="新宋体" w:cs="宋体" w:hint="eastAsia"/>
          <w:sz w:val="24"/>
          <w:szCs w:val="24"/>
        </w:rPr>
        <w:t>的</w:t>
      </w:r>
      <w:r w:rsidR="004D7B36">
        <w:rPr>
          <w:rFonts w:ascii="新宋体" w:eastAsia="新宋体" w:cs="宋体" w:hint="eastAsia"/>
          <w:sz w:val="24"/>
          <w:szCs w:val="24"/>
          <w:u w:val="single"/>
        </w:rPr>
        <w:t xml:space="preserve">                    </w:t>
      </w:r>
      <w:r>
        <w:rPr>
          <w:rFonts w:ascii="新宋体" w:eastAsia="新宋体" w:cs="宋体" w:hint="eastAsia"/>
          <w:sz w:val="24"/>
          <w:szCs w:val="24"/>
        </w:rPr>
        <w:t>（公司名称</w:t>
      </w:r>
      <w:r>
        <w:rPr>
          <w:rFonts w:ascii="新宋体" w:eastAsia="新宋体" w:cs="宋体"/>
          <w:sz w:val="24"/>
          <w:szCs w:val="24"/>
        </w:rPr>
        <w:t>)</w:t>
      </w:r>
      <w:r>
        <w:rPr>
          <w:rFonts w:ascii="新宋体" w:eastAsia="新宋体" w:cs="宋体" w:hint="eastAsia"/>
          <w:sz w:val="24"/>
          <w:szCs w:val="24"/>
        </w:rPr>
        <w:t>的法定代表人</w:t>
      </w:r>
      <w:r w:rsidR="004D7B36">
        <w:rPr>
          <w:rFonts w:ascii="新宋体" w:eastAsia="新宋体" w:cs="宋体" w:hint="eastAsia"/>
          <w:sz w:val="24"/>
          <w:szCs w:val="24"/>
          <w:u w:val="single"/>
        </w:rPr>
        <w:t xml:space="preserve">          </w:t>
      </w:r>
      <w:r>
        <w:rPr>
          <w:rFonts w:ascii="新宋体" w:eastAsia="新宋体" w:cs="宋体"/>
          <w:sz w:val="24"/>
          <w:szCs w:val="24"/>
        </w:rPr>
        <w:t>(</w:t>
      </w:r>
      <w:r>
        <w:rPr>
          <w:rFonts w:ascii="新宋体" w:eastAsia="新宋体" w:cs="宋体" w:hint="eastAsia"/>
          <w:sz w:val="24"/>
          <w:szCs w:val="24"/>
        </w:rPr>
        <w:t>法定代表人姓名</w:t>
      </w:r>
      <w:r>
        <w:rPr>
          <w:rFonts w:ascii="新宋体" w:eastAsia="新宋体" w:cs="宋体"/>
          <w:sz w:val="24"/>
          <w:szCs w:val="24"/>
        </w:rPr>
        <w:t>)</w:t>
      </w:r>
      <w:r>
        <w:rPr>
          <w:rFonts w:ascii="新宋体" w:eastAsia="新宋体" w:cs="宋体" w:hint="eastAsia"/>
          <w:sz w:val="24"/>
          <w:szCs w:val="24"/>
        </w:rPr>
        <w:t>代表本公司授权</w:t>
      </w:r>
      <w:r w:rsidR="004D7B36">
        <w:rPr>
          <w:rFonts w:ascii="新宋体" w:eastAsia="新宋体" w:cs="宋体" w:hint="eastAsia"/>
          <w:sz w:val="24"/>
          <w:szCs w:val="24"/>
          <w:u w:val="single"/>
        </w:rPr>
        <w:t xml:space="preserve">            </w:t>
      </w:r>
      <w:r>
        <w:rPr>
          <w:rFonts w:ascii="新宋体" w:eastAsia="新宋体" w:cs="宋体" w:hint="eastAsia"/>
          <w:sz w:val="24"/>
          <w:szCs w:val="24"/>
        </w:rPr>
        <w:t>（代理人的姓名）为公司的合法代理人，就贵方组织的项目</w:t>
      </w:r>
      <w:r w:rsidR="004D7B36">
        <w:rPr>
          <w:rFonts w:ascii="新宋体" w:eastAsia="新宋体" w:cs="宋体" w:hint="eastAsia"/>
          <w:sz w:val="24"/>
          <w:szCs w:val="24"/>
          <w:u w:val="single"/>
        </w:rPr>
        <w:t xml:space="preserve">                    </w:t>
      </w:r>
      <w:r>
        <w:rPr>
          <w:rFonts w:ascii="新宋体" w:eastAsia="新宋体" w:cs="宋体" w:hint="eastAsia"/>
          <w:sz w:val="24"/>
          <w:szCs w:val="24"/>
        </w:rPr>
        <w:t>（招标编号：</w:t>
      </w:r>
      <w:r w:rsidR="004D7B36">
        <w:rPr>
          <w:rFonts w:ascii="新宋体" w:eastAsia="新宋体" w:cs="宋体" w:hint="eastAsia"/>
          <w:sz w:val="24"/>
          <w:szCs w:val="24"/>
          <w:u w:val="single"/>
        </w:rPr>
        <w:t xml:space="preserve">              </w:t>
      </w:r>
      <w:r>
        <w:rPr>
          <w:rFonts w:ascii="新宋体" w:eastAsia="新宋体" w:cs="宋体" w:hint="eastAsia"/>
          <w:sz w:val="24"/>
          <w:szCs w:val="24"/>
        </w:rPr>
        <w:t>）标的</w:t>
      </w:r>
      <w:r>
        <w:rPr>
          <w:rFonts w:ascii="新宋体" w:eastAsia="新宋体" w:cs="宋体" w:hint="eastAsia"/>
          <w:vanish/>
          <w:sz w:val="24"/>
          <w:szCs w:val="24"/>
          <w:u w:val="single"/>
        </w:rPr>
        <w:t xml:space="preserve">　　　</w:t>
      </w:r>
      <w:r>
        <w:rPr>
          <w:rFonts w:ascii="新宋体" w:eastAsia="新宋体" w:cs="宋体" w:hint="eastAsia"/>
          <w:sz w:val="24"/>
          <w:szCs w:val="24"/>
        </w:rPr>
        <w:t>的投标人申请登记、竞租、房屋租赁合同的签订，以本公司名义处理一切与之有关的事务。</w:t>
      </w:r>
    </w:p>
    <w:p w:rsidR="0006039B" w:rsidRDefault="002E774D">
      <w:pPr>
        <w:shd w:val="clear" w:color="auto" w:fill="F7FAFF"/>
        <w:spacing w:after="0" w:line="440" w:lineRule="exact"/>
        <w:rPr>
          <w:rFonts w:ascii="新宋体" w:eastAsia="新宋体"/>
          <w:sz w:val="24"/>
          <w:szCs w:val="24"/>
        </w:rPr>
      </w:pPr>
      <w:r>
        <w:rPr>
          <w:rFonts w:ascii="新宋体" w:eastAsia="新宋体" w:cs="宋体" w:hint="eastAsia"/>
          <w:sz w:val="24"/>
          <w:szCs w:val="24"/>
        </w:rPr>
        <w:t>本授权书于</w:t>
      </w:r>
      <w:r w:rsidR="004D7B36" w:rsidRPr="004D7B36">
        <w:rPr>
          <w:rFonts w:ascii="新宋体" w:eastAsia="新宋体" w:cs="宋体" w:hint="eastAsia"/>
          <w:sz w:val="24"/>
          <w:szCs w:val="24"/>
          <w:u w:val="single"/>
        </w:rPr>
        <w:t xml:space="preserve">  </w:t>
      </w:r>
      <w:r w:rsidR="004D7B36">
        <w:rPr>
          <w:rFonts w:ascii="新宋体" w:eastAsia="新宋体" w:cs="宋体" w:hint="eastAsia"/>
          <w:sz w:val="24"/>
          <w:szCs w:val="24"/>
          <w:u w:val="single"/>
        </w:rPr>
        <w:t xml:space="preserve">    </w:t>
      </w:r>
      <w:r w:rsidR="004D7B36" w:rsidRPr="004D7B36">
        <w:rPr>
          <w:rFonts w:ascii="新宋体" w:eastAsia="新宋体" w:cs="宋体" w:hint="eastAsia"/>
          <w:sz w:val="24"/>
          <w:szCs w:val="24"/>
          <w:u w:val="single"/>
        </w:rPr>
        <w:t xml:space="preserve"> </w:t>
      </w:r>
      <w:r>
        <w:rPr>
          <w:rFonts w:ascii="新宋体" w:eastAsia="新宋体" w:cs="宋体" w:hint="eastAsia"/>
          <w:sz w:val="24"/>
          <w:szCs w:val="24"/>
        </w:rPr>
        <w:t>年</w:t>
      </w:r>
      <w:r w:rsidR="004D7B36" w:rsidRPr="004D7B36">
        <w:rPr>
          <w:rFonts w:ascii="新宋体" w:eastAsia="新宋体" w:cs="宋体" w:hint="eastAsia"/>
          <w:sz w:val="24"/>
          <w:szCs w:val="24"/>
          <w:u w:val="single"/>
        </w:rPr>
        <w:t xml:space="preserve">   </w:t>
      </w:r>
      <w:r>
        <w:rPr>
          <w:rFonts w:ascii="新宋体" w:eastAsia="新宋体" w:cs="宋体" w:hint="eastAsia"/>
          <w:sz w:val="24"/>
          <w:szCs w:val="24"/>
        </w:rPr>
        <w:t>月</w:t>
      </w:r>
      <w:r w:rsidR="004D7B36" w:rsidRPr="004D7B36">
        <w:rPr>
          <w:rFonts w:ascii="新宋体" w:eastAsia="新宋体" w:cs="宋体" w:hint="eastAsia"/>
          <w:sz w:val="24"/>
          <w:szCs w:val="24"/>
          <w:u w:val="single"/>
        </w:rPr>
        <w:t xml:space="preserve">   </w:t>
      </w:r>
      <w:r>
        <w:rPr>
          <w:rFonts w:ascii="新宋体" w:eastAsia="新宋体" w:cs="宋体" w:hint="eastAsia"/>
          <w:sz w:val="24"/>
          <w:szCs w:val="24"/>
        </w:rPr>
        <w:t>日签字生效，特此声明。</w:t>
      </w:r>
    </w:p>
    <w:p w:rsidR="0006039B" w:rsidRDefault="0006039B">
      <w:pPr>
        <w:shd w:val="clear" w:color="auto" w:fill="F7FAFF"/>
        <w:spacing w:after="0" w:line="440" w:lineRule="exact"/>
        <w:rPr>
          <w:rFonts w:ascii="新宋体" w:eastAsia="新宋体"/>
          <w:sz w:val="24"/>
          <w:szCs w:val="24"/>
        </w:rPr>
      </w:pPr>
    </w:p>
    <w:p w:rsidR="0006039B" w:rsidRPr="005A37E2" w:rsidRDefault="002E774D">
      <w:pPr>
        <w:shd w:val="clear" w:color="auto" w:fill="F7FAFF"/>
        <w:spacing w:after="0" w:line="440" w:lineRule="exact"/>
        <w:rPr>
          <w:rFonts w:ascii="新宋体" w:eastAsia="新宋体" w:cs="宋体"/>
          <w:sz w:val="24"/>
          <w:szCs w:val="24"/>
          <w:u w:val="single"/>
        </w:rPr>
      </w:pPr>
      <w:r>
        <w:rPr>
          <w:rFonts w:ascii="新宋体" w:eastAsia="新宋体" w:cs="宋体" w:hint="eastAsia"/>
          <w:sz w:val="24"/>
          <w:szCs w:val="24"/>
        </w:rPr>
        <w:t>投标人（盖章）：</w:t>
      </w:r>
    </w:p>
    <w:p w:rsidR="0006039B" w:rsidRPr="005A37E2" w:rsidRDefault="002E774D">
      <w:pPr>
        <w:shd w:val="clear" w:color="auto" w:fill="F7FAFF"/>
        <w:spacing w:after="0" w:line="440" w:lineRule="exact"/>
        <w:rPr>
          <w:rFonts w:ascii="新宋体" w:eastAsia="新宋体" w:cs="宋体"/>
          <w:sz w:val="24"/>
          <w:szCs w:val="24"/>
          <w:u w:val="single"/>
        </w:rPr>
      </w:pPr>
      <w:r>
        <w:rPr>
          <w:rFonts w:ascii="新宋体" w:eastAsia="新宋体" w:cs="宋体" w:hint="eastAsia"/>
          <w:sz w:val="24"/>
          <w:szCs w:val="24"/>
        </w:rPr>
        <w:t>法定代表人（签字）：</w:t>
      </w:r>
    </w:p>
    <w:p w:rsidR="0006039B" w:rsidRPr="005A37E2" w:rsidRDefault="002E774D">
      <w:pPr>
        <w:shd w:val="clear" w:color="auto" w:fill="F7FAFF"/>
        <w:spacing w:after="0" w:line="440" w:lineRule="exact"/>
        <w:rPr>
          <w:rFonts w:ascii="新宋体" w:eastAsia="新宋体" w:cs="宋体"/>
          <w:sz w:val="24"/>
          <w:szCs w:val="24"/>
          <w:u w:val="single"/>
        </w:rPr>
      </w:pPr>
      <w:r>
        <w:rPr>
          <w:rFonts w:ascii="新宋体" w:eastAsia="新宋体" w:cs="宋体" w:hint="eastAsia"/>
          <w:sz w:val="24"/>
          <w:szCs w:val="24"/>
        </w:rPr>
        <w:t>法定代表人身份证号码：</w:t>
      </w:r>
    </w:p>
    <w:p w:rsidR="0006039B" w:rsidRDefault="0006039B">
      <w:pPr>
        <w:shd w:val="clear" w:color="auto" w:fill="F7FAFF"/>
        <w:spacing w:after="0" w:line="440" w:lineRule="exact"/>
        <w:rPr>
          <w:rFonts w:ascii="新宋体" w:eastAsia="新宋体" w:cs="宋体"/>
          <w:sz w:val="24"/>
          <w:szCs w:val="24"/>
        </w:rPr>
      </w:pPr>
    </w:p>
    <w:p w:rsidR="0006039B" w:rsidRPr="005A37E2" w:rsidRDefault="002E774D">
      <w:pPr>
        <w:shd w:val="clear" w:color="auto" w:fill="F7FAFF"/>
        <w:spacing w:after="0" w:line="440" w:lineRule="exact"/>
        <w:rPr>
          <w:rFonts w:ascii="新宋体" w:eastAsia="新宋体" w:cs="宋体"/>
          <w:sz w:val="24"/>
          <w:szCs w:val="24"/>
          <w:u w:val="single"/>
        </w:rPr>
      </w:pPr>
      <w:r>
        <w:rPr>
          <w:rFonts w:ascii="新宋体" w:eastAsia="新宋体" w:cs="宋体" w:hint="eastAsia"/>
          <w:sz w:val="24"/>
          <w:szCs w:val="24"/>
        </w:rPr>
        <w:t>代理人姓名：</w:t>
      </w:r>
      <w:r w:rsidR="004D7B36">
        <w:rPr>
          <w:rFonts w:ascii="新宋体" w:eastAsia="新宋体" w:cs="宋体" w:hint="eastAsia"/>
          <w:sz w:val="24"/>
          <w:szCs w:val="24"/>
        </w:rPr>
        <w:t xml:space="preserve">              </w:t>
      </w:r>
      <w:r>
        <w:rPr>
          <w:rFonts w:ascii="新宋体" w:eastAsia="新宋体" w:cs="宋体" w:hint="eastAsia"/>
          <w:sz w:val="24"/>
          <w:szCs w:val="24"/>
        </w:rPr>
        <w:t>性别：</w:t>
      </w:r>
      <w:r w:rsidR="004D7B36">
        <w:rPr>
          <w:rFonts w:ascii="新宋体" w:eastAsia="新宋体" w:cs="宋体" w:hint="eastAsia"/>
          <w:sz w:val="24"/>
          <w:szCs w:val="24"/>
        </w:rPr>
        <w:t xml:space="preserve">         </w:t>
      </w:r>
      <w:r>
        <w:rPr>
          <w:rFonts w:ascii="新宋体" w:eastAsia="新宋体" w:cs="宋体" w:hint="eastAsia"/>
          <w:sz w:val="24"/>
          <w:szCs w:val="24"/>
        </w:rPr>
        <w:t>年龄：</w:t>
      </w:r>
      <w:r w:rsidR="004D7B36">
        <w:rPr>
          <w:rFonts w:ascii="新宋体" w:eastAsia="新宋体" w:cs="宋体" w:hint="eastAsia"/>
          <w:sz w:val="24"/>
          <w:szCs w:val="24"/>
        </w:rPr>
        <w:t xml:space="preserve">             </w:t>
      </w:r>
      <w:r>
        <w:rPr>
          <w:rFonts w:ascii="新宋体" w:eastAsia="新宋体" w:cs="宋体" w:hint="eastAsia"/>
          <w:sz w:val="24"/>
          <w:szCs w:val="24"/>
        </w:rPr>
        <w:t>职务：</w:t>
      </w:r>
    </w:p>
    <w:p w:rsidR="0006039B" w:rsidRPr="005A37E2" w:rsidRDefault="002E774D">
      <w:pPr>
        <w:shd w:val="clear" w:color="auto" w:fill="F7FAFF"/>
        <w:spacing w:after="0" w:line="440" w:lineRule="exact"/>
        <w:rPr>
          <w:rFonts w:ascii="新宋体" w:eastAsia="新宋体" w:cs="宋体"/>
          <w:sz w:val="24"/>
          <w:szCs w:val="24"/>
          <w:u w:val="single"/>
        </w:rPr>
      </w:pPr>
      <w:r>
        <w:rPr>
          <w:rFonts w:ascii="新宋体" w:eastAsia="新宋体" w:cs="宋体" w:hint="eastAsia"/>
          <w:sz w:val="24"/>
          <w:szCs w:val="24"/>
        </w:rPr>
        <w:t>身份证号码：</w:t>
      </w:r>
    </w:p>
    <w:p w:rsidR="0006039B" w:rsidRDefault="0006039B">
      <w:pPr>
        <w:shd w:val="clear" w:color="auto" w:fill="F7FAFF"/>
        <w:spacing w:after="0" w:line="440" w:lineRule="exact"/>
        <w:rPr>
          <w:rFonts w:ascii="新宋体" w:eastAsia="新宋体" w:cs="宋体"/>
          <w:sz w:val="24"/>
          <w:szCs w:val="24"/>
        </w:rPr>
      </w:pPr>
    </w:p>
    <w:p w:rsidR="0006039B" w:rsidRDefault="002E774D">
      <w:pPr>
        <w:shd w:val="clear" w:color="auto" w:fill="F7FAFF"/>
        <w:spacing w:after="0" w:line="440" w:lineRule="exact"/>
        <w:rPr>
          <w:rFonts w:ascii="新宋体" w:eastAsia="新宋体"/>
          <w:b/>
          <w:bCs/>
          <w:sz w:val="21"/>
          <w:szCs w:val="21"/>
        </w:rPr>
      </w:pPr>
      <w:r>
        <w:rPr>
          <w:rFonts w:ascii="新宋体" w:eastAsia="新宋体" w:cs="宋体" w:hint="eastAsia"/>
          <w:b/>
          <w:bCs/>
          <w:sz w:val="21"/>
          <w:szCs w:val="21"/>
        </w:rPr>
        <w:t>注：</w:t>
      </w:r>
      <w:r>
        <w:rPr>
          <w:rFonts w:ascii="新宋体" w:eastAsia="新宋体" w:cs="宋体"/>
          <w:b/>
          <w:bCs/>
          <w:sz w:val="21"/>
          <w:szCs w:val="21"/>
        </w:rPr>
        <w:t>1</w:t>
      </w:r>
      <w:r>
        <w:rPr>
          <w:rFonts w:ascii="新宋体" w:eastAsia="新宋体" w:cs="宋体" w:hint="eastAsia"/>
          <w:b/>
          <w:bCs/>
          <w:sz w:val="21"/>
          <w:szCs w:val="21"/>
        </w:rPr>
        <w:t>、后附法定代表人和委托代理人的身份证正反两面复印件；</w:t>
      </w:r>
    </w:p>
    <w:p w:rsidR="0006039B" w:rsidRDefault="002E774D">
      <w:pPr>
        <w:spacing w:after="0" w:line="440" w:lineRule="exact"/>
        <w:ind w:firstLineChars="200" w:firstLine="422"/>
        <w:rPr>
          <w:rFonts w:ascii="新宋体" w:eastAsia="新宋体"/>
          <w:b/>
          <w:bCs/>
          <w:sz w:val="21"/>
          <w:szCs w:val="21"/>
        </w:rPr>
      </w:pPr>
      <w:r>
        <w:rPr>
          <w:rFonts w:ascii="新宋体" w:eastAsia="新宋体" w:cs="宋体"/>
          <w:b/>
          <w:bCs/>
          <w:sz w:val="21"/>
          <w:szCs w:val="21"/>
        </w:rPr>
        <w:t>2</w:t>
      </w:r>
      <w:r>
        <w:rPr>
          <w:rFonts w:ascii="新宋体" w:eastAsia="新宋体" w:cs="宋体" w:hint="eastAsia"/>
          <w:b/>
          <w:bCs/>
          <w:sz w:val="21"/>
          <w:szCs w:val="21"/>
        </w:rPr>
        <w:t>、开标时，需另单独准备一张给监委检验。</w:t>
      </w:r>
    </w:p>
    <w:p w:rsidR="0006039B" w:rsidRDefault="0006039B">
      <w:pPr>
        <w:shd w:val="clear" w:color="auto" w:fill="F7FAFF"/>
        <w:spacing w:after="0" w:line="440" w:lineRule="exact"/>
        <w:rPr>
          <w:rFonts w:ascii="新宋体" w:eastAsia="新宋体" w:cs="宋体"/>
          <w:b/>
          <w:bCs/>
          <w:sz w:val="21"/>
          <w:szCs w:val="21"/>
        </w:rPr>
        <w:sectPr w:rsidR="0006039B">
          <w:pgSz w:w="12240" w:h="15840"/>
          <w:pgMar w:top="1440" w:right="1800" w:bottom="1440" w:left="1800" w:header="720" w:footer="720" w:gutter="0"/>
          <w:cols w:space="720"/>
          <w:docGrid w:linePitch="312"/>
        </w:sectPr>
      </w:pPr>
    </w:p>
    <w:p w:rsidR="0006039B" w:rsidRDefault="002E774D">
      <w:pPr>
        <w:shd w:val="clear" w:color="auto" w:fill="F7FAFF"/>
        <w:spacing w:after="0" w:line="440" w:lineRule="exact"/>
        <w:jc w:val="center"/>
        <w:rPr>
          <w:rFonts w:ascii="新宋体" w:eastAsia="新宋体"/>
          <w:b/>
          <w:bCs/>
          <w:sz w:val="24"/>
          <w:szCs w:val="24"/>
        </w:rPr>
      </w:pPr>
      <w:r>
        <w:rPr>
          <w:rFonts w:ascii="新宋体" w:eastAsia="新宋体" w:cs="宋体" w:hint="eastAsia"/>
          <w:b/>
          <w:bCs/>
          <w:sz w:val="24"/>
          <w:szCs w:val="24"/>
        </w:rPr>
        <w:lastRenderedPageBreak/>
        <w:t>四、信用承诺</w:t>
      </w:r>
    </w:p>
    <w:p w:rsidR="0006039B" w:rsidRPr="004D7B36" w:rsidRDefault="002E774D">
      <w:pPr>
        <w:shd w:val="clear" w:color="auto" w:fill="F7FAFF"/>
        <w:spacing w:after="0" w:line="440" w:lineRule="exact"/>
        <w:rPr>
          <w:rFonts w:ascii="新宋体" w:eastAsia="新宋体"/>
          <w:sz w:val="24"/>
          <w:szCs w:val="24"/>
          <w:u w:val="single"/>
        </w:rPr>
      </w:pPr>
      <w:bookmarkStart w:id="304" w:name="_Hlt226556174"/>
      <w:bookmarkEnd w:id="304"/>
      <w:r>
        <w:rPr>
          <w:rFonts w:ascii="新宋体" w:eastAsia="新宋体" w:cs="宋体" w:hint="eastAsia"/>
          <w:sz w:val="24"/>
          <w:szCs w:val="24"/>
        </w:rPr>
        <w:t>（招标人）：</w:t>
      </w:r>
      <w:r w:rsidR="004D7B36">
        <w:rPr>
          <w:rFonts w:ascii="新宋体" w:eastAsia="新宋体" w:cs="宋体" w:hint="eastAsia"/>
          <w:sz w:val="24"/>
          <w:szCs w:val="24"/>
          <w:u w:val="single"/>
        </w:rPr>
        <w:t xml:space="preserve">                    </w:t>
      </w:r>
    </w:p>
    <w:p w:rsidR="0006039B" w:rsidRDefault="002E774D">
      <w:pPr>
        <w:shd w:val="clear" w:color="auto" w:fill="F7FAFF"/>
        <w:spacing w:after="0" w:line="440" w:lineRule="exact"/>
        <w:ind w:firstLineChars="200" w:firstLine="480"/>
        <w:rPr>
          <w:rFonts w:ascii="新宋体" w:eastAsia="新宋体"/>
          <w:sz w:val="24"/>
          <w:szCs w:val="24"/>
        </w:rPr>
      </w:pPr>
      <w:r>
        <w:rPr>
          <w:rFonts w:ascii="新宋体" w:eastAsia="新宋体" w:cs="宋体" w:hint="eastAsia"/>
          <w:sz w:val="24"/>
          <w:szCs w:val="24"/>
        </w:rPr>
        <w:t>为了充分体现公平竞争、诚信投标行为，我单位对参与</w:t>
      </w:r>
      <w:r w:rsidR="004D7B36">
        <w:rPr>
          <w:rFonts w:ascii="新宋体" w:eastAsia="新宋体" w:cs="宋体" w:hint="eastAsia"/>
          <w:sz w:val="24"/>
          <w:szCs w:val="24"/>
          <w:u w:val="single"/>
        </w:rPr>
        <w:t xml:space="preserve">                 </w:t>
      </w:r>
      <w:r>
        <w:rPr>
          <w:rFonts w:ascii="新宋体" w:eastAsia="新宋体" w:cs="宋体" w:hint="eastAsia"/>
          <w:sz w:val="24"/>
          <w:szCs w:val="24"/>
        </w:rPr>
        <w:t>项目第</w:t>
      </w:r>
      <w:r>
        <w:rPr>
          <w:rFonts w:ascii="新宋体" w:eastAsia="新宋体" w:cs="宋体"/>
          <w:sz w:val="24"/>
          <w:szCs w:val="24"/>
          <w:u w:val="single"/>
        </w:rPr>
        <w:t xml:space="preserve"> / </w:t>
      </w:r>
      <w:r>
        <w:rPr>
          <w:rFonts w:ascii="新宋体" w:eastAsia="新宋体" w:cs="宋体" w:hint="eastAsia"/>
          <w:sz w:val="24"/>
          <w:szCs w:val="24"/>
        </w:rPr>
        <w:t>标段的投标作出如下承诺：</w:t>
      </w:r>
    </w:p>
    <w:p w:rsidR="0006039B" w:rsidRDefault="002E774D">
      <w:pPr>
        <w:shd w:val="clear" w:color="auto" w:fill="F7FAFF"/>
        <w:spacing w:after="0" w:line="440" w:lineRule="exact"/>
        <w:ind w:firstLineChars="200" w:firstLine="480"/>
        <w:rPr>
          <w:rFonts w:ascii="新宋体" w:eastAsia="新宋体"/>
          <w:sz w:val="24"/>
          <w:szCs w:val="24"/>
        </w:rPr>
      </w:pPr>
      <w:r>
        <w:rPr>
          <w:rFonts w:ascii="新宋体" w:eastAsia="新宋体" w:cs="宋体"/>
          <w:sz w:val="24"/>
          <w:szCs w:val="24"/>
        </w:rPr>
        <w:t xml:space="preserve">1 </w:t>
      </w:r>
      <w:r>
        <w:rPr>
          <w:rFonts w:ascii="新宋体" w:eastAsia="新宋体" w:cs="宋体" w:hint="eastAsia"/>
          <w:sz w:val="24"/>
          <w:szCs w:val="24"/>
        </w:rPr>
        <w:t>、严格遵守国家【招标投标法】及相关法律、法规，没有围标、串标、资质挂靠等违法、违规行为，投标文件所投入的管理、技术人员均为我公司正式在职人员；</w:t>
      </w:r>
    </w:p>
    <w:p w:rsidR="0006039B" w:rsidRDefault="002E774D">
      <w:pPr>
        <w:shd w:val="clear" w:color="auto" w:fill="F7FAFF"/>
        <w:spacing w:after="0" w:line="440" w:lineRule="exact"/>
        <w:ind w:firstLineChars="200" w:firstLine="480"/>
        <w:rPr>
          <w:rFonts w:ascii="新宋体" w:eastAsia="新宋体"/>
          <w:sz w:val="24"/>
          <w:szCs w:val="24"/>
        </w:rPr>
      </w:pPr>
      <w:r>
        <w:rPr>
          <w:rFonts w:ascii="新宋体" w:eastAsia="新宋体" w:cs="宋体"/>
          <w:sz w:val="24"/>
          <w:szCs w:val="24"/>
        </w:rPr>
        <w:t xml:space="preserve">2 </w:t>
      </w:r>
      <w:r>
        <w:rPr>
          <w:rFonts w:ascii="新宋体" w:eastAsia="新宋体" w:cs="宋体" w:hint="eastAsia"/>
          <w:sz w:val="24"/>
          <w:szCs w:val="24"/>
        </w:rPr>
        <w:t>、提供的资质、业绩等证明材料真实、合法、有效；</w:t>
      </w:r>
    </w:p>
    <w:p w:rsidR="0006039B" w:rsidRDefault="002E774D">
      <w:pPr>
        <w:shd w:val="clear" w:color="auto" w:fill="F7FAFF"/>
        <w:spacing w:after="0" w:line="440" w:lineRule="exact"/>
        <w:ind w:firstLineChars="200" w:firstLine="480"/>
        <w:rPr>
          <w:rFonts w:ascii="新宋体" w:eastAsia="新宋体"/>
          <w:sz w:val="24"/>
          <w:szCs w:val="24"/>
        </w:rPr>
      </w:pPr>
      <w:r>
        <w:rPr>
          <w:rFonts w:ascii="新宋体" w:eastAsia="新宋体" w:cs="宋体"/>
          <w:sz w:val="24"/>
          <w:szCs w:val="24"/>
        </w:rPr>
        <w:t>3</w:t>
      </w:r>
      <w:r>
        <w:rPr>
          <w:rFonts w:ascii="新宋体" w:eastAsia="新宋体" w:cs="宋体" w:hint="eastAsia"/>
          <w:sz w:val="24"/>
          <w:szCs w:val="24"/>
        </w:rPr>
        <w:t>、不参与不正当竞争，不向招标人、招标代理机构、交易中心、评标专家以及行业监督部门行贿以谋取不正当利益；</w:t>
      </w:r>
    </w:p>
    <w:p w:rsidR="0006039B" w:rsidRDefault="002E774D">
      <w:pPr>
        <w:shd w:val="clear" w:color="auto" w:fill="F7FAFF"/>
        <w:spacing w:after="0" w:line="440" w:lineRule="exact"/>
        <w:ind w:firstLineChars="200" w:firstLine="480"/>
        <w:rPr>
          <w:rFonts w:ascii="新宋体" w:eastAsia="新宋体"/>
          <w:sz w:val="24"/>
          <w:szCs w:val="24"/>
        </w:rPr>
      </w:pPr>
      <w:r>
        <w:rPr>
          <w:rFonts w:ascii="新宋体" w:eastAsia="新宋体" w:cs="宋体"/>
          <w:sz w:val="24"/>
          <w:szCs w:val="24"/>
        </w:rPr>
        <w:t>4</w:t>
      </w:r>
      <w:r>
        <w:rPr>
          <w:rFonts w:ascii="新宋体" w:eastAsia="新宋体" w:cs="宋体" w:hint="eastAsia"/>
          <w:sz w:val="24"/>
          <w:szCs w:val="24"/>
        </w:rPr>
        <w:t>、严格按照招、投标文件约定签订合同，不将中标项目违法分包或转包；</w:t>
      </w:r>
    </w:p>
    <w:p w:rsidR="0006039B" w:rsidRDefault="002E774D">
      <w:pPr>
        <w:shd w:val="clear" w:color="auto" w:fill="F7FAFF"/>
        <w:spacing w:after="0" w:line="440" w:lineRule="exact"/>
        <w:ind w:firstLineChars="200" w:firstLine="480"/>
        <w:rPr>
          <w:rFonts w:ascii="新宋体" w:eastAsia="新宋体"/>
          <w:sz w:val="24"/>
          <w:szCs w:val="24"/>
        </w:rPr>
      </w:pPr>
      <w:r>
        <w:rPr>
          <w:rFonts w:ascii="新宋体" w:eastAsia="新宋体" w:cs="宋体"/>
          <w:sz w:val="24"/>
          <w:szCs w:val="24"/>
        </w:rPr>
        <w:t>5</w:t>
      </w:r>
      <w:r>
        <w:rPr>
          <w:rFonts w:ascii="新宋体" w:eastAsia="新宋体" w:cs="宋体" w:hint="eastAsia"/>
          <w:sz w:val="24"/>
          <w:szCs w:val="24"/>
        </w:rPr>
        <w:t>、保证项目关键岗位人员能够按期到位，特殊情况需要变更的，严格按程序办理；</w:t>
      </w:r>
    </w:p>
    <w:p w:rsidR="0006039B" w:rsidRDefault="002E774D">
      <w:pPr>
        <w:shd w:val="clear" w:color="auto" w:fill="F7FAFF"/>
        <w:spacing w:after="0" w:line="440" w:lineRule="exact"/>
        <w:ind w:firstLineChars="200" w:firstLine="480"/>
        <w:rPr>
          <w:rFonts w:ascii="新宋体" w:eastAsia="新宋体"/>
          <w:sz w:val="24"/>
          <w:szCs w:val="24"/>
        </w:rPr>
      </w:pPr>
      <w:r>
        <w:rPr>
          <w:rFonts w:ascii="新宋体" w:eastAsia="新宋体" w:cs="宋体"/>
          <w:sz w:val="24"/>
          <w:szCs w:val="24"/>
        </w:rPr>
        <w:t>6</w:t>
      </w:r>
      <w:r>
        <w:rPr>
          <w:rFonts w:ascii="新宋体" w:eastAsia="新宋体" w:cs="宋体" w:hint="eastAsia"/>
          <w:sz w:val="24"/>
          <w:szCs w:val="24"/>
        </w:rPr>
        <w:t>、主动接受行业监督部门、业主及社会各界的监督，如有违反，接受相应处罚，直至被追究法律责任。</w:t>
      </w:r>
    </w:p>
    <w:p w:rsidR="0006039B" w:rsidRDefault="0006039B">
      <w:pPr>
        <w:shd w:val="clear" w:color="auto" w:fill="F7FAFF"/>
        <w:spacing w:after="0" w:line="440" w:lineRule="exact"/>
        <w:rPr>
          <w:rFonts w:ascii="新宋体" w:eastAsia="新宋体"/>
          <w:sz w:val="24"/>
          <w:szCs w:val="24"/>
        </w:rPr>
      </w:pPr>
    </w:p>
    <w:p w:rsidR="0006039B" w:rsidRDefault="0006039B">
      <w:pPr>
        <w:shd w:val="clear" w:color="auto" w:fill="F7FAFF"/>
        <w:spacing w:after="0" w:line="440" w:lineRule="exact"/>
        <w:rPr>
          <w:rFonts w:ascii="新宋体" w:eastAsia="新宋体"/>
          <w:sz w:val="24"/>
          <w:szCs w:val="24"/>
        </w:rPr>
      </w:pPr>
    </w:p>
    <w:p w:rsidR="005A37E2" w:rsidRPr="005A37E2" w:rsidRDefault="002E774D">
      <w:pPr>
        <w:shd w:val="clear" w:color="auto" w:fill="F7FAFF"/>
        <w:spacing w:after="0" w:line="440" w:lineRule="exact"/>
        <w:rPr>
          <w:rFonts w:ascii="新宋体" w:eastAsia="新宋体" w:cs="宋体"/>
          <w:sz w:val="24"/>
          <w:szCs w:val="24"/>
          <w:u w:val="single"/>
        </w:rPr>
      </w:pPr>
      <w:r>
        <w:rPr>
          <w:rFonts w:ascii="新宋体" w:eastAsia="新宋体" w:cs="宋体" w:hint="eastAsia"/>
          <w:sz w:val="24"/>
          <w:szCs w:val="24"/>
        </w:rPr>
        <w:t>承诺单位（盖章）</w:t>
      </w:r>
      <w:r w:rsidR="005A37E2">
        <w:rPr>
          <w:rFonts w:ascii="新宋体" w:eastAsia="新宋体" w:cs="宋体" w:hint="eastAsia"/>
          <w:sz w:val="24"/>
          <w:szCs w:val="24"/>
        </w:rPr>
        <w:t>：</w:t>
      </w:r>
    </w:p>
    <w:p w:rsidR="0006039B" w:rsidRDefault="002E774D">
      <w:pPr>
        <w:shd w:val="clear" w:color="auto" w:fill="F7FAFF"/>
        <w:spacing w:after="0" w:line="440" w:lineRule="exact"/>
        <w:rPr>
          <w:rFonts w:ascii="新宋体" w:eastAsia="新宋体"/>
          <w:sz w:val="24"/>
          <w:szCs w:val="24"/>
        </w:rPr>
      </w:pPr>
      <w:r>
        <w:rPr>
          <w:rFonts w:ascii="新宋体" w:eastAsia="新宋体" w:cs="宋体" w:hint="eastAsia"/>
          <w:sz w:val="24"/>
          <w:szCs w:val="24"/>
        </w:rPr>
        <w:t>法定代表人（亲笔签字）</w:t>
      </w:r>
      <w:r w:rsidR="005A37E2">
        <w:rPr>
          <w:rFonts w:ascii="新宋体" w:eastAsia="新宋体" w:cs="宋体" w:hint="eastAsia"/>
          <w:sz w:val="24"/>
          <w:szCs w:val="24"/>
        </w:rPr>
        <w:t>：</w:t>
      </w:r>
    </w:p>
    <w:p w:rsidR="0006039B" w:rsidRPr="005A37E2" w:rsidRDefault="002E774D">
      <w:pPr>
        <w:shd w:val="clear" w:color="auto" w:fill="F7FAFF"/>
        <w:spacing w:after="0" w:line="440" w:lineRule="exact"/>
        <w:rPr>
          <w:rFonts w:ascii="新宋体" w:eastAsia="新宋体" w:cs="宋体"/>
          <w:sz w:val="24"/>
          <w:szCs w:val="24"/>
          <w:u w:val="single"/>
        </w:rPr>
      </w:pPr>
      <w:r>
        <w:rPr>
          <w:rFonts w:ascii="新宋体" w:eastAsia="新宋体" w:cs="宋体" w:hint="eastAsia"/>
          <w:sz w:val="24"/>
          <w:szCs w:val="24"/>
        </w:rPr>
        <w:t>联系电话（手机号码）：</w:t>
      </w:r>
    </w:p>
    <w:p w:rsidR="0006039B" w:rsidRDefault="004D7B36" w:rsidP="005A37E2">
      <w:pPr>
        <w:shd w:val="clear" w:color="auto" w:fill="F7FAFF"/>
        <w:spacing w:after="0" w:line="440" w:lineRule="exact"/>
        <w:ind w:firstLineChars="100" w:firstLine="240"/>
        <w:rPr>
          <w:rFonts w:ascii="新宋体" w:eastAsia="新宋体"/>
          <w:sz w:val="24"/>
          <w:szCs w:val="24"/>
        </w:rPr>
      </w:pPr>
      <w:r>
        <w:rPr>
          <w:rFonts w:ascii="新宋体" w:eastAsia="新宋体" w:cs="宋体" w:hint="eastAsia"/>
          <w:sz w:val="24"/>
          <w:szCs w:val="24"/>
        </w:rPr>
        <w:t xml:space="preserve">    </w:t>
      </w:r>
      <w:r w:rsidR="002E774D">
        <w:rPr>
          <w:rFonts w:ascii="新宋体" w:eastAsia="新宋体" w:cs="宋体" w:hint="eastAsia"/>
          <w:sz w:val="24"/>
          <w:szCs w:val="24"/>
        </w:rPr>
        <w:t>年</w:t>
      </w:r>
      <w:r>
        <w:rPr>
          <w:rFonts w:ascii="新宋体" w:eastAsia="新宋体" w:cs="宋体" w:hint="eastAsia"/>
          <w:sz w:val="24"/>
          <w:szCs w:val="24"/>
        </w:rPr>
        <w:t xml:space="preserve">  </w:t>
      </w:r>
      <w:r w:rsidR="002E774D">
        <w:rPr>
          <w:rFonts w:ascii="新宋体" w:eastAsia="新宋体" w:cs="宋体" w:hint="eastAsia"/>
          <w:sz w:val="24"/>
          <w:szCs w:val="24"/>
        </w:rPr>
        <w:t>月</w:t>
      </w:r>
      <w:r>
        <w:rPr>
          <w:rFonts w:ascii="新宋体" w:eastAsia="新宋体" w:cs="宋体" w:hint="eastAsia"/>
          <w:sz w:val="24"/>
          <w:szCs w:val="24"/>
        </w:rPr>
        <w:t xml:space="preserve">  </w:t>
      </w:r>
      <w:r w:rsidR="002E774D">
        <w:rPr>
          <w:rFonts w:ascii="新宋体" w:eastAsia="新宋体" w:cs="宋体" w:hint="eastAsia"/>
          <w:sz w:val="24"/>
          <w:szCs w:val="24"/>
        </w:rPr>
        <w:t>日</w:t>
      </w:r>
    </w:p>
    <w:p w:rsidR="0006039B" w:rsidRDefault="0006039B">
      <w:pPr>
        <w:shd w:val="clear" w:color="auto" w:fill="F7FAFF"/>
        <w:spacing w:after="0" w:line="440" w:lineRule="exact"/>
        <w:rPr>
          <w:rFonts w:ascii="新宋体" w:eastAsia="新宋体"/>
          <w:sz w:val="24"/>
          <w:szCs w:val="24"/>
        </w:rPr>
      </w:pPr>
    </w:p>
    <w:p w:rsidR="0006039B" w:rsidRDefault="0006039B">
      <w:pPr>
        <w:shd w:val="clear" w:color="auto" w:fill="F7FAFF"/>
        <w:spacing w:after="0" w:line="440" w:lineRule="exact"/>
        <w:rPr>
          <w:rFonts w:ascii="新宋体" w:eastAsia="新宋体"/>
          <w:sz w:val="24"/>
          <w:szCs w:val="24"/>
        </w:rPr>
      </w:pPr>
    </w:p>
    <w:p w:rsidR="0006039B" w:rsidRDefault="0006039B">
      <w:pPr>
        <w:shd w:val="clear" w:color="auto" w:fill="F7FAFF"/>
        <w:spacing w:after="0" w:line="440" w:lineRule="exact"/>
        <w:rPr>
          <w:rFonts w:ascii="新宋体" w:eastAsia="新宋体"/>
          <w:sz w:val="24"/>
          <w:szCs w:val="24"/>
        </w:rPr>
      </w:pPr>
    </w:p>
    <w:p w:rsidR="0006039B" w:rsidRDefault="002E774D">
      <w:pPr>
        <w:shd w:val="clear" w:color="auto" w:fill="F7FAFF"/>
        <w:spacing w:after="0" w:line="440" w:lineRule="exact"/>
        <w:rPr>
          <w:rFonts w:ascii="新宋体" w:eastAsia="新宋体"/>
          <w:b/>
          <w:bCs/>
          <w:sz w:val="24"/>
          <w:szCs w:val="24"/>
        </w:rPr>
      </w:pPr>
      <w:r>
        <w:rPr>
          <w:rFonts w:ascii="新宋体" w:eastAsia="新宋体" w:cs="宋体" w:hint="eastAsia"/>
          <w:b/>
          <w:bCs/>
          <w:sz w:val="24"/>
          <w:szCs w:val="24"/>
        </w:rPr>
        <w:t>开标时，需另单独准备一张给监委检验。</w:t>
      </w:r>
    </w:p>
    <w:p w:rsidR="0006039B" w:rsidRDefault="0006039B">
      <w:pPr>
        <w:shd w:val="clear" w:color="auto" w:fill="F7FAFF"/>
        <w:spacing w:after="0" w:line="440" w:lineRule="exact"/>
        <w:rPr>
          <w:rFonts w:ascii="新宋体" w:eastAsia="新宋体"/>
          <w:sz w:val="24"/>
          <w:szCs w:val="24"/>
        </w:rPr>
      </w:pPr>
    </w:p>
    <w:p w:rsidR="0006039B" w:rsidRDefault="0006039B">
      <w:pPr>
        <w:shd w:val="clear" w:color="auto" w:fill="F7FAFF"/>
        <w:spacing w:after="0" w:line="440" w:lineRule="exact"/>
        <w:rPr>
          <w:rFonts w:ascii="新宋体" w:eastAsia="新宋体"/>
          <w:sz w:val="24"/>
          <w:szCs w:val="24"/>
        </w:rPr>
        <w:sectPr w:rsidR="0006039B">
          <w:pgSz w:w="12240" w:h="15840"/>
          <w:pgMar w:top="1440" w:right="1800" w:bottom="1440" w:left="1800" w:header="720" w:footer="720" w:gutter="0"/>
          <w:cols w:space="720"/>
          <w:docGrid w:linePitch="312"/>
        </w:sectPr>
      </w:pPr>
    </w:p>
    <w:p w:rsidR="0006039B" w:rsidRDefault="002E774D">
      <w:pPr>
        <w:shd w:val="clear" w:color="auto" w:fill="F7FAFF"/>
        <w:spacing w:after="0" w:line="440" w:lineRule="exact"/>
        <w:jc w:val="center"/>
        <w:rPr>
          <w:rFonts w:ascii="新宋体" w:eastAsia="新宋体"/>
          <w:b/>
          <w:bCs/>
          <w:sz w:val="24"/>
          <w:szCs w:val="24"/>
        </w:rPr>
      </w:pPr>
      <w:r>
        <w:rPr>
          <w:rFonts w:ascii="新宋体" w:eastAsia="新宋体" w:cs="宋体" w:hint="eastAsia"/>
          <w:b/>
          <w:bCs/>
          <w:sz w:val="24"/>
          <w:szCs w:val="24"/>
        </w:rPr>
        <w:lastRenderedPageBreak/>
        <w:t>五、投标报价表</w:t>
      </w:r>
    </w:p>
    <w:p w:rsidR="0006039B" w:rsidRDefault="0006039B">
      <w:pPr>
        <w:shd w:val="clear" w:color="auto" w:fill="F7FAFF"/>
        <w:spacing w:after="0" w:line="440" w:lineRule="exact"/>
        <w:rPr>
          <w:rFonts w:ascii="新宋体" w:eastAsia="新宋体"/>
          <w:sz w:val="24"/>
          <w:szCs w:val="24"/>
        </w:rPr>
      </w:pPr>
    </w:p>
    <w:tbl>
      <w:tblPr>
        <w:tblW w:w="8921" w:type="dxa"/>
        <w:jc w:val="center"/>
        <w:tblLayout w:type="fixed"/>
        <w:tblLook w:val="0000"/>
      </w:tblPr>
      <w:tblGrid>
        <w:gridCol w:w="1266"/>
        <w:gridCol w:w="2126"/>
        <w:gridCol w:w="5529"/>
      </w:tblGrid>
      <w:tr w:rsidR="0006039B" w:rsidRPr="00484484" w:rsidTr="00484484">
        <w:trPr>
          <w:cantSplit/>
          <w:trHeight w:val="660"/>
          <w:jc w:val="center"/>
        </w:trPr>
        <w:tc>
          <w:tcPr>
            <w:tcW w:w="1266" w:type="dxa"/>
            <w:tcBorders>
              <w:top w:val="single" w:sz="8" w:space="0" w:color="auto"/>
              <w:left w:val="single" w:sz="8" w:space="0" w:color="auto"/>
              <w:bottom w:val="single" w:sz="8" w:space="0" w:color="auto"/>
              <w:right w:val="single" w:sz="8" w:space="0" w:color="auto"/>
            </w:tcBorders>
            <w:vAlign w:val="center"/>
          </w:tcPr>
          <w:p w:rsidR="0006039B" w:rsidRPr="00484484" w:rsidRDefault="002E774D">
            <w:pPr>
              <w:spacing w:after="0" w:line="440" w:lineRule="exact"/>
              <w:rPr>
                <w:rFonts w:ascii="新宋体" w:eastAsia="新宋体"/>
                <w:sz w:val="21"/>
                <w:szCs w:val="21"/>
              </w:rPr>
            </w:pPr>
            <w:r w:rsidRPr="00484484">
              <w:rPr>
                <w:rFonts w:ascii="新宋体" w:eastAsia="新宋体" w:cs="宋体" w:hint="eastAsia"/>
                <w:sz w:val="21"/>
                <w:szCs w:val="21"/>
              </w:rPr>
              <w:t>项目名称</w:t>
            </w:r>
          </w:p>
        </w:tc>
        <w:tc>
          <w:tcPr>
            <w:tcW w:w="7655" w:type="dxa"/>
            <w:gridSpan w:val="2"/>
            <w:tcBorders>
              <w:top w:val="single" w:sz="8" w:space="0" w:color="auto"/>
              <w:left w:val="nil"/>
              <w:bottom w:val="single" w:sz="8" w:space="0" w:color="auto"/>
              <w:right w:val="single" w:sz="8" w:space="0" w:color="auto"/>
            </w:tcBorders>
            <w:vAlign w:val="center"/>
          </w:tcPr>
          <w:p w:rsidR="0006039B" w:rsidRPr="00484484" w:rsidRDefault="0006039B">
            <w:pPr>
              <w:spacing w:after="0" w:line="440" w:lineRule="exact"/>
              <w:rPr>
                <w:rFonts w:ascii="新宋体" w:eastAsia="新宋体"/>
                <w:b/>
                <w:bCs/>
                <w:sz w:val="21"/>
                <w:szCs w:val="21"/>
              </w:rPr>
            </w:pPr>
          </w:p>
        </w:tc>
      </w:tr>
      <w:tr w:rsidR="0006039B" w:rsidRPr="00484484" w:rsidTr="00484484">
        <w:trPr>
          <w:cantSplit/>
          <w:trHeight w:val="682"/>
          <w:jc w:val="center"/>
        </w:trPr>
        <w:tc>
          <w:tcPr>
            <w:tcW w:w="1266" w:type="dxa"/>
            <w:tcBorders>
              <w:top w:val="nil"/>
              <w:left w:val="single" w:sz="8" w:space="0" w:color="auto"/>
              <w:bottom w:val="single" w:sz="8" w:space="0" w:color="auto"/>
              <w:right w:val="single" w:sz="8" w:space="0" w:color="auto"/>
            </w:tcBorders>
            <w:vAlign w:val="center"/>
          </w:tcPr>
          <w:p w:rsidR="0006039B" w:rsidRPr="00484484" w:rsidRDefault="002E774D">
            <w:pPr>
              <w:spacing w:after="0" w:line="440" w:lineRule="exact"/>
              <w:rPr>
                <w:rFonts w:ascii="新宋体" w:eastAsia="新宋体"/>
                <w:sz w:val="21"/>
                <w:szCs w:val="21"/>
              </w:rPr>
            </w:pPr>
            <w:r w:rsidRPr="00484484">
              <w:rPr>
                <w:rFonts w:ascii="新宋体" w:eastAsia="新宋体" w:cs="宋体" w:hint="eastAsia"/>
                <w:sz w:val="21"/>
                <w:szCs w:val="21"/>
              </w:rPr>
              <w:t>投标人名称</w:t>
            </w:r>
          </w:p>
        </w:tc>
        <w:tc>
          <w:tcPr>
            <w:tcW w:w="7655" w:type="dxa"/>
            <w:gridSpan w:val="2"/>
            <w:tcBorders>
              <w:top w:val="nil"/>
              <w:left w:val="nil"/>
              <w:bottom w:val="single" w:sz="8" w:space="0" w:color="auto"/>
              <w:right w:val="single" w:sz="8" w:space="0" w:color="auto"/>
            </w:tcBorders>
          </w:tcPr>
          <w:p w:rsidR="0006039B" w:rsidRPr="00484484" w:rsidRDefault="0006039B">
            <w:pPr>
              <w:spacing w:after="0" w:line="440" w:lineRule="exact"/>
              <w:rPr>
                <w:rFonts w:ascii="新宋体" w:eastAsia="新宋体"/>
                <w:sz w:val="21"/>
                <w:szCs w:val="21"/>
              </w:rPr>
            </w:pPr>
          </w:p>
        </w:tc>
      </w:tr>
      <w:tr w:rsidR="0006039B" w:rsidRPr="00484484" w:rsidTr="00484484">
        <w:trPr>
          <w:cantSplit/>
          <w:trHeight w:val="572"/>
          <w:jc w:val="center"/>
        </w:trPr>
        <w:tc>
          <w:tcPr>
            <w:tcW w:w="1266" w:type="dxa"/>
            <w:vMerge w:val="restart"/>
            <w:tcBorders>
              <w:top w:val="nil"/>
              <w:left w:val="single" w:sz="8" w:space="0" w:color="auto"/>
              <w:right w:val="single" w:sz="8" w:space="0" w:color="auto"/>
            </w:tcBorders>
            <w:vAlign w:val="center"/>
          </w:tcPr>
          <w:p w:rsidR="0006039B" w:rsidRPr="00484484" w:rsidRDefault="002E774D">
            <w:pPr>
              <w:spacing w:after="0" w:line="440" w:lineRule="exact"/>
              <w:rPr>
                <w:rFonts w:ascii="新宋体" w:eastAsia="新宋体" w:cs="宋体"/>
                <w:sz w:val="21"/>
                <w:szCs w:val="21"/>
              </w:rPr>
            </w:pPr>
            <w:r w:rsidRPr="00484484">
              <w:rPr>
                <w:rFonts w:ascii="新宋体" w:eastAsia="新宋体" w:cs="宋体" w:hint="eastAsia"/>
                <w:sz w:val="21"/>
                <w:szCs w:val="21"/>
              </w:rPr>
              <w:t>投标报价</w:t>
            </w:r>
          </w:p>
        </w:tc>
        <w:tc>
          <w:tcPr>
            <w:tcW w:w="2126" w:type="dxa"/>
            <w:tcBorders>
              <w:top w:val="nil"/>
              <w:left w:val="nil"/>
              <w:bottom w:val="single" w:sz="8" w:space="0" w:color="auto"/>
              <w:right w:val="single" w:sz="4" w:space="0" w:color="auto"/>
            </w:tcBorders>
            <w:vAlign w:val="center"/>
          </w:tcPr>
          <w:p w:rsidR="0006039B" w:rsidRPr="00484484" w:rsidRDefault="002E774D">
            <w:pPr>
              <w:spacing w:after="0" w:line="400" w:lineRule="exact"/>
              <w:jc w:val="center"/>
              <w:rPr>
                <w:rFonts w:ascii="新宋体" w:eastAsia="新宋体" w:cs="宋体"/>
                <w:sz w:val="21"/>
                <w:szCs w:val="21"/>
              </w:rPr>
            </w:pPr>
            <w:r w:rsidRPr="00484484">
              <w:rPr>
                <w:rFonts w:ascii="新宋体" w:eastAsia="新宋体" w:cs="宋体" w:hint="eastAsia"/>
                <w:sz w:val="21"/>
                <w:szCs w:val="21"/>
              </w:rPr>
              <w:t>租赁总价（十年）</w:t>
            </w:r>
          </w:p>
        </w:tc>
        <w:tc>
          <w:tcPr>
            <w:tcW w:w="5529" w:type="dxa"/>
            <w:tcBorders>
              <w:top w:val="nil"/>
              <w:left w:val="single" w:sz="4" w:space="0" w:color="auto"/>
              <w:bottom w:val="single" w:sz="8" w:space="0" w:color="auto"/>
              <w:right w:val="single" w:sz="8" w:space="0" w:color="auto"/>
            </w:tcBorders>
          </w:tcPr>
          <w:p w:rsidR="0006039B" w:rsidRPr="00484484" w:rsidRDefault="002E774D">
            <w:pPr>
              <w:spacing w:after="0" w:line="400" w:lineRule="exact"/>
              <w:rPr>
                <w:rFonts w:ascii="新宋体" w:eastAsia="新宋体" w:cs="宋体"/>
                <w:bCs/>
                <w:sz w:val="21"/>
                <w:szCs w:val="21"/>
              </w:rPr>
            </w:pPr>
            <w:r w:rsidRPr="00484484">
              <w:rPr>
                <w:rFonts w:ascii="新宋体" w:eastAsia="新宋体" w:cs="宋体" w:hint="eastAsia"/>
                <w:bCs/>
                <w:sz w:val="21"/>
                <w:szCs w:val="21"/>
              </w:rPr>
              <w:t>租赁总</w:t>
            </w:r>
            <w:r w:rsidRPr="00484484">
              <w:rPr>
                <w:rFonts w:ascii="新宋体" w:eastAsia="新宋体" w:cs="宋体" w:hint="eastAsia"/>
                <w:sz w:val="21"/>
                <w:szCs w:val="21"/>
              </w:rPr>
              <w:t>报价:</w:t>
            </w:r>
            <w:r w:rsidR="004D7B36">
              <w:rPr>
                <w:rFonts w:ascii="新宋体" w:eastAsia="新宋体" w:cs="宋体" w:hint="eastAsia"/>
                <w:sz w:val="21"/>
                <w:szCs w:val="21"/>
                <w:u w:val="single"/>
              </w:rPr>
              <w:t xml:space="preserve">          </w:t>
            </w:r>
            <w:r w:rsidRPr="00484484">
              <w:rPr>
                <w:rFonts w:ascii="新宋体" w:eastAsia="新宋体" w:cs="宋体" w:hint="eastAsia"/>
                <w:sz w:val="21"/>
                <w:szCs w:val="21"/>
              </w:rPr>
              <w:t>万元/年</w:t>
            </w:r>
          </w:p>
        </w:tc>
      </w:tr>
      <w:tr w:rsidR="0006039B" w:rsidRPr="00484484" w:rsidTr="00484484">
        <w:trPr>
          <w:cantSplit/>
          <w:trHeight w:val="427"/>
          <w:jc w:val="center"/>
        </w:trPr>
        <w:tc>
          <w:tcPr>
            <w:tcW w:w="1266" w:type="dxa"/>
            <w:vMerge/>
            <w:tcBorders>
              <w:left w:val="single" w:sz="8" w:space="0" w:color="auto"/>
              <w:right w:val="single" w:sz="8" w:space="0" w:color="auto"/>
            </w:tcBorders>
            <w:vAlign w:val="center"/>
          </w:tcPr>
          <w:p w:rsidR="0006039B" w:rsidRPr="00484484" w:rsidRDefault="0006039B">
            <w:pPr>
              <w:rPr>
                <w:sz w:val="21"/>
                <w:szCs w:val="21"/>
              </w:rPr>
            </w:pPr>
          </w:p>
        </w:tc>
        <w:tc>
          <w:tcPr>
            <w:tcW w:w="2126" w:type="dxa"/>
            <w:tcBorders>
              <w:top w:val="nil"/>
              <w:left w:val="nil"/>
              <w:bottom w:val="single" w:sz="8" w:space="0" w:color="auto"/>
              <w:right w:val="single" w:sz="4" w:space="0" w:color="auto"/>
            </w:tcBorders>
            <w:vAlign w:val="center"/>
          </w:tcPr>
          <w:p w:rsidR="0006039B" w:rsidRPr="00484484" w:rsidRDefault="002E774D">
            <w:pPr>
              <w:spacing w:after="0" w:line="400" w:lineRule="exact"/>
              <w:jc w:val="center"/>
              <w:rPr>
                <w:rFonts w:ascii="新宋体" w:eastAsia="新宋体" w:cs="宋体"/>
                <w:sz w:val="21"/>
                <w:szCs w:val="21"/>
              </w:rPr>
            </w:pPr>
            <w:r w:rsidRPr="00484484">
              <w:rPr>
                <w:rFonts w:ascii="新宋体" w:eastAsia="新宋体" w:cs="宋体" w:hint="eastAsia"/>
                <w:sz w:val="21"/>
                <w:szCs w:val="21"/>
              </w:rPr>
              <w:t>租赁起始价</w:t>
            </w:r>
          </w:p>
          <w:p w:rsidR="0006039B" w:rsidRPr="00484484" w:rsidRDefault="002E774D">
            <w:pPr>
              <w:spacing w:after="0" w:line="400" w:lineRule="exact"/>
              <w:jc w:val="center"/>
              <w:rPr>
                <w:rFonts w:ascii="新宋体" w:eastAsia="新宋体" w:cs="宋体"/>
                <w:sz w:val="21"/>
                <w:szCs w:val="21"/>
              </w:rPr>
            </w:pPr>
            <w:r w:rsidRPr="00484484">
              <w:rPr>
                <w:rFonts w:ascii="新宋体" w:eastAsia="新宋体" w:cs="宋体" w:hint="eastAsia"/>
                <w:sz w:val="21"/>
                <w:szCs w:val="21"/>
              </w:rPr>
              <w:t>（第一年、第二年）</w:t>
            </w:r>
          </w:p>
        </w:tc>
        <w:tc>
          <w:tcPr>
            <w:tcW w:w="5529" w:type="dxa"/>
            <w:tcBorders>
              <w:top w:val="nil"/>
              <w:left w:val="single" w:sz="4" w:space="0" w:color="auto"/>
              <w:bottom w:val="single" w:sz="8" w:space="0" w:color="auto"/>
              <w:right w:val="single" w:sz="8" w:space="0" w:color="auto"/>
            </w:tcBorders>
          </w:tcPr>
          <w:p w:rsidR="0006039B" w:rsidRPr="00484484" w:rsidRDefault="002E774D" w:rsidP="004D7B36">
            <w:pPr>
              <w:spacing w:after="0" w:line="400" w:lineRule="exact"/>
              <w:rPr>
                <w:rFonts w:ascii="新宋体" w:eastAsia="新宋体"/>
                <w:sz w:val="21"/>
                <w:szCs w:val="21"/>
              </w:rPr>
            </w:pPr>
            <w:r w:rsidRPr="00484484">
              <w:rPr>
                <w:rFonts w:ascii="新宋体" w:eastAsia="新宋体" w:cs="宋体" w:hint="eastAsia"/>
                <w:bCs/>
                <w:sz w:val="21"/>
                <w:szCs w:val="21"/>
              </w:rPr>
              <w:t>租赁起始</w:t>
            </w:r>
            <w:r w:rsidRPr="00484484">
              <w:rPr>
                <w:rFonts w:ascii="新宋体" w:eastAsia="新宋体" w:cs="宋体" w:hint="eastAsia"/>
                <w:sz w:val="21"/>
                <w:szCs w:val="21"/>
              </w:rPr>
              <w:t>报价:</w:t>
            </w:r>
            <w:r w:rsidR="004D7B36">
              <w:rPr>
                <w:rFonts w:ascii="新宋体" w:eastAsia="新宋体" w:cs="宋体" w:hint="eastAsia"/>
                <w:sz w:val="21"/>
                <w:szCs w:val="21"/>
                <w:u w:val="single"/>
              </w:rPr>
              <w:t xml:space="preserve">        </w:t>
            </w:r>
            <w:r w:rsidRPr="00484484">
              <w:rPr>
                <w:rFonts w:ascii="新宋体" w:eastAsia="新宋体" w:cs="宋体" w:hint="eastAsia"/>
                <w:sz w:val="21"/>
                <w:szCs w:val="21"/>
              </w:rPr>
              <w:t>万元/年</w:t>
            </w:r>
          </w:p>
        </w:tc>
      </w:tr>
      <w:tr w:rsidR="0006039B" w:rsidRPr="00484484" w:rsidTr="00484484">
        <w:trPr>
          <w:cantSplit/>
          <w:trHeight w:val="427"/>
          <w:jc w:val="center"/>
        </w:trPr>
        <w:tc>
          <w:tcPr>
            <w:tcW w:w="1266" w:type="dxa"/>
            <w:vMerge/>
            <w:tcBorders>
              <w:left w:val="single" w:sz="8" w:space="0" w:color="auto"/>
              <w:bottom w:val="single" w:sz="8" w:space="0" w:color="auto"/>
              <w:right w:val="single" w:sz="8" w:space="0" w:color="auto"/>
            </w:tcBorders>
            <w:vAlign w:val="center"/>
          </w:tcPr>
          <w:p w:rsidR="0006039B" w:rsidRPr="00484484" w:rsidRDefault="0006039B">
            <w:pPr>
              <w:rPr>
                <w:sz w:val="21"/>
                <w:szCs w:val="21"/>
              </w:rPr>
            </w:pPr>
          </w:p>
        </w:tc>
        <w:tc>
          <w:tcPr>
            <w:tcW w:w="2126" w:type="dxa"/>
            <w:tcBorders>
              <w:top w:val="nil"/>
              <w:left w:val="nil"/>
              <w:bottom w:val="single" w:sz="8" w:space="0" w:color="auto"/>
              <w:right w:val="single" w:sz="4" w:space="0" w:color="auto"/>
            </w:tcBorders>
            <w:vAlign w:val="center"/>
          </w:tcPr>
          <w:p w:rsidR="00484484" w:rsidRDefault="002E774D">
            <w:pPr>
              <w:spacing w:after="0" w:line="400" w:lineRule="exact"/>
              <w:jc w:val="center"/>
              <w:rPr>
                <w:rFonts w:ascii="新宋体" w:eastAsia="新宋体" w:cs="宋体"/>
                <w:sz w:val="21"/>
                <w:szCs w:val="21"/>
              </w:rPr>
            </w:pPr>
            <w:r w:rsidRPr="00484484">
              <w:rPr>
                <w:rFonts w:ascii="新宋体" w:eastAsia="新宋体" w:cs="宋体" w:hint="eastAsia"/>
                <w:sz w:val="21"/>
                <w:szCs w:val="21"/>
              </w:rPr>
              <w:t>租金递增</w:t>
            </w:r>
          </w:p>
          <w:p w:rsidR="0006039B" w:rsidRPr="00484484" w:rsidRDefault="002E774D">
            <w:pPr>
              <w:spacing w:after="0" w:line="400" w:lineRule="exact"/>
              <w:jc w:val="center"/>
              <w:rPr>
                <w:rFonts w:ascii="新宋体" w:eastAsia="新宋体" w:cs="宋体"/>
                <w:sz w:val="21"/>
                <w:szCs w:val="21"/>
              </w:rPr>
            </w:pPr>
            <w:r w:rsidRPr="00484484">
              <w:rPr>
                <w:rFonts w:ascii="新宋体" w:eastAsia="新宋体" w:cs="宋体" w:hint="eastAsia"/>
                <w:sz w:val="21"/>
                <w:szCs w:val="21"/>
              </w:rPr>
              <w:t>（第三至十年）</w:t>
            </w:r>
          </w:p>
        </w:tc>
        <w:tc>
          <w:tcPr>
            <w:tcW w:w="5529" w:type="dxa"/>
            <w:tcBorders>
              <w:top w:val="nil"/>
              <w:left w:val="single" w:sz="4" w:space="0" w:color="auto"/>
              <w:bottom w:val="single" w:sz="8" w:space="0" w:color="auto"/>
              <w:right w:val="single" w:sz="8" w:space="0" w:color="auto"/>
            </w:tcBorders>
          </w:tcPr>
          <w:p w:rsidR="0006039B" w:rsidRPr="00484484" w:rsidRDefault="002E774D">
            <w:pPr>
              <w:spacing w:after="0" w:line="400" w:lineRule="exact"/>
              <w:rPr>
                <w:rFonts w:ascii="新宋体" w:eastAsia="新宋体" w:cs="宋体"/>
                <w:sz w:val="21"/>
                <w:szCs w:val="21"/>
              </w:rPr>
            </w:pPr>
            <w:r w:rsidRPr="00484484">
              <w:rPr>
                <w:rFonts w:ascii="新宋体" w:eastAsia="新宋体" w:cs="宋体" w:hint="eastAsia"/>
                <w:b/>
                <w:sz w:val="21"/>
                <w:szCs w:val="21"/>
              </w:rPr>
              <w:t>每两年</w:t>
            </w:r>
            <w:r w:rsidRPr="00484484">
              <w:rPr>
                <w:rFonts w:ascii="新宋体" w:eastAsia="新宋体" w:cs="宋体" w:hint="eastAsia"/>
                <w:sz w:val="21"/>
                <w:szCs w:val="21"/>
              </w:rPr>
              <w:t>租金在前两年度租金的基础上递增</w:t>
            </w:r>
            <w:r w:rsidR="004D7B36">
              <w:rPr>
                <w:rFonts w:ascii="新宋体" w:eastAsia="新宋体" w:cs="宋体" w:hint="eastAsia"/>
                <w:sz w:val="21"/>
                <w:szCs w:val="21"/>
                <w:u w:val="single"/>
              </w:rPr>
              <w:t xml:space="preserve">      </w:t>
            </w:r>
            <w:r w:rsidR="00484484" w:rsidRPr="00484484">
              <w:rPr>
                <w:rFonts w:ascii="新宋体" w:eastAsia="新宋体" w:cs="宋体" w:hint="eastAsia"/>
                <w:sz w:val="21"/>
                <w:szCs w:val="21"/>
              </w:rPr>
              <w:t>%</w:t>
            </w:r>
            <w:r w:rsidRPr="00484484">
              <w:rPr>
                <w:rFonts w:ascii="新宋体" w:eastAsia="新宋体" w:cs="宋体" w:hint="eastAsia"/>
                <w:sz w:val="21"/>
                <w:szCs w:val="21"/>
              </w:rPr>
              <w:t>的幅度。</w:t>
            </w:r>
          </w:p>
          <w:p w:rsidR="0006039B" w:rsidRPr="00484484" w:rsidRDefault="002E774D">
            <w:pPr>
              <w:spacing w:after="0" w:line="400" w:lineRule="exact"/>
              <w:rPr>
                <w:rFonts w:ascii="新宋体" w:eastAsia="新宋体" w:cs="宋体"/>
                <w:sz w:val="21"/>
                <w:szCs w:val="21"/>
              </w:rPr>
            </w:pPr>
            <w:r w:rsidRPr="00484484">
              <w:rPr>
                <w:rFonts w:ascii="新宋体" w:eastAsia="新宋体" w:cs="宋体" w:hint="eastAsia"/>
                <w:sz w:val="21"/>
                <w:szCs w:val="21"/>
              </w:rPr>
              <w:t>租金递增报价（第三年、第四年）</w:t>
            </w:r>
            <w:r w:rsidR="004D7B36">
              <w:rPr>
                <w:rFonts w:ascii="新宋体" w:eastAsia="新宋体" w:cs="宋体" w:hint="eastAsia"/>
                <w:sz w:val="21"/>
                <w:szCs w:val="21"/>
                <w:u w:val="single"/>
              </w:rPr>
              <w:t xml:space="preserve">         </w:t>
            </w:r>
            <w:r w:rsidRPr="00484484">
              <w:rPr>
                <w:rFonts w:ascii="新宋体" w:eastAsia="新宋体" w:cs="宋体" w:hint="eastAsia"/>
                <w:sz w:val="21"/>
                <w:szCs w:val="21"/>
              </w:rPr>
              <w:t xml:space="preserve"> 万元。</w:t>
            </w:r>
          </w:p>
          <w:p w:rsidR="0006039B" w:rsidRPr="00484484" w:rsidRDefault="002E774D">
            <w:pPr>
              <w:spacing w:after="0" w:line="400" w:lineRule="exact"/>
              <w:rPr>
                <w:rFonts w:ascii="新宋体" w:eastAsia="新宋体" w:cs="宋体"/>
                <w:sz w:val="21"/>
                <w:szCs w:val="21"/>
              </w:rPr>
            </w:pPr>
            <w:r w:rsidRPr="00484484">
              <w:rPr>
                <w:rFonts w:ascii="新宋体" w:eastAsia="新宋体" w:cs="宋体" w:hint="eastAsia"/>
                <w:sz w:val="21"/>
                <w:szCs w:val="21"/>
              </w:rPr>
              <w:t xml:space="preserve">租金递增报价（第五年、第六年） </w:t>
            </w:r>
            <w:r w:rsidR="004D7B36">
              <w:rPr>
                <w:rFonts w:ascii="新宋体" w:eastAsia="新宋体" w:cs="宋体" w:hint="eastAsia"/>
                <w:sz w:val="21"/>
                <w:szCs w:val="21"/>
                <w:u w:val="single"/>
              </w:rPr>
              <w:t xml:space="preserve">         </w:t>
            </w:r>
            <w:r w:rsidRPr="00484484">
              <w:rPr>
                <w:rFonts w:ascii="新宋体" w:eastAsia="新宋体" w:cs="宋体" w:hint="eastAsia"/>
                <w:sz w:val="21"/>
                <w:szCs w:val="21"/>
              </w:rPr>
              <w:t>万元。</w:t>
            </w:r>
          </w:p>
          <w:p w:rsidR="0006039B" w:rsidRPr="00484484" w:rsidRDefault="002E774D">
            <w:pPr>
              <w:spacing w:after="0" w:line="400" w:lineRule="exact"/>
              <w:rPr>
                <w:rFonts w:ascii="新宋体" w:eastAsia="新宋体" w:cs="宋体"/>
                <w:sz w:val="21"/>
                <w:szCs w:val="21"/>
              </w:rPr>
            </w:pPr>
            <w:r w:rsidRPr="00484484">
              <w:rPr>
                <w:rFonts w:ascii="新宋体" w:eastAsia="新宋体" w:cs="宋体" w:hint="eastAsia"/>
                <w:sz w:val="21"/>
                <w:szCs w:val="21"/>
              </w:rPr>
              <w:t xml:space="preserve">租金递增报价（第七年、第八年） </w:t>
            </w:r>
            <w:r w:rsidR="004D7B36">
              <w:rPr>
                <w:rFonts w:ascii="新宋体" w:eastAsia="新宋体" w:cs="宋体" w:hint="eastAsia"/>
                <w:sz w:val="21"/>
                <w:szCs w:val="21"/>
                <w:u w:val="single"/>
              </w:rPr>
              <w:t xml:space="preserve">         </w:t>
            </w:r>
            <w:r w:rsidRPr="00484484">
              <w:rPr>
                <w:rFonts w:ascii="新宋体" w:eastAsia="新宋体" w:cs="宋体" w:hint="eastAsia"/>
                <w:sz w:val="21"/>
                <w:szCs w:val="21"/>
              </w:rPr>
              <w:t>万元。</w:t>
            </w:r>
          </w:p>
          <w:p w:rsidR="0006039B" w:rsidRPr="00484484" w:rsidRDefault="002E774D">
            <w:pPr>
              <w:spacing w:after="0" w:line="400" w:lineRule="exact"/>
              <w:rPr>
                <w:rFonts w:ascii="新宋体" w:eastAsia="新宋体"/>
                <w:sz w:val="21"/>
                <w:szCs w:val="21"/>
              </w:rPr>
            </w:pPr>
            <w:r w:rsidRPr="00484484">
              <w:rPr>
                <w:rFonts w:ascii="新宋体" w:eastAsia="新宋体" w:cs="宋体" w:hint="eastAsia"/>
                <w:sz w:val="21"/>
                <w:szCs w:val="21"/>
              </w:rPr>
              <w:t>租金递增报价（第九年、第十年）</w:t>
            </w:r>
            <w:r w:rsidR="004D7B36">
              <w:rPr>
                <w:rFonts w:ascii="新宋体" w:eastAsia="新宋体" w:cs="宋体" w:hint="eastAsia"/>
                <w:sz w:val="21"/>
                <w:szCs w:val="21"/>
                <w:u w:val="single"/>
              </w:rPr>
              <w:t xml:space="preserve">         </w:t>
            </w:r>
            <w:r w:rsidRPr="00484484">
              <w:rPr>
                <w:rFonts w:ascii="新宋体" w:eastAsia="新宋体" w:cs="宋体" w:hint="eastAsia"/>
                <w:sz w:val="21"/>
                <w:szCs w:val="21"/>
              </w:rPr>
              <w:t xml:space="preserve"> 万元。</w:t>
            </w:r>
          </w:p>
        </w:tc>
      </w:tr>
      <w:tr w:rsidR="0006039B" w:rsidRPr="00484484" w:rsidTr="00484484">
        <w:trPr>
          <w:cantSplit/>
          <w:trHeight w:val="622"/>
          <w:jc w:val="center"/>
        </w:trPr>
        <w:tc>
          <w:tcPr>
            <w:tcW w:w="1266" w:type="dxa"/>
            <w:tcBorders>
              <w:top w:val="nil"/>
              <w:left w:val="single" w:sz="8" w:space="0" w:color="auto"/>
              <w:bottom w:val="single" w:sz="8" w:space="0" w:color="auto"/>
              <w:right w:val="single" w:sz="8" w:space="0" w:color="auto"/>
            </w:tcBorders>
            <w:vAlign w:val="center"/>
          </w:tcPr>
          <w:p w:rsidR="0006039B" w:rsidRPr="00484484" w:rsidRDefault="002E774D">
            <w:pPr>
              <w:spacing w:after="0" w:line="440" w:lineRule="exact"/>
              <w:rPr>
                <w:rFonts w:ascii="新宋体" w:eastAsia="新宋体"/>
                <w:sz w:val="21"/>
                <w:szCs w:val="21"/>
              </w:rPr>
            </w:pPr>
            <w:r w:rsidRPr="00484484">
              <w:rPr>
                <w:rFonts w:ascii="新宋体" w:eastAsia="新宋体" w:cs="宋体" w:hint="eastAsia"/>
                <w:sz w:val="21"/>
                <w:szCs w:val="21"/>
              </w:rPr>
              <w:t>承租期限</w:t>
            </w:r>
          </w:p>
        </w:tc>
        <w:tc>
          <w:tcPr>
            <w:tcW w:w="7655" w:type="dxa"/>
            <w:gridSpan w:val="2"/>
            <w:tcBorders>
              <w:top w:val="nil"/>
              <w:left w:val="nil"/>
              <w:bottom w:val="single" w:sz="8" w:space="0" w:color="auto"/>
              <w:right w:val="single" w:sz="8" w:space="0" w:color="auto"/>
            </w:tcBorders>
            <w:vAlign w:val="center"/>
          </w:tcPr>
          <w:p w:rsidR="0006039B" w:rsidRPr="00484484" w:rsidRDefault="002E774D">
            <w:pPr>
              <w:spacing w:after="0" w:line="440" w:lineRule="exact"/>
              <w:ind w:firstLineChars="21" w:firstLine="44"/>
              <w:rPr>
                <w:rFonts w:ascii="新宋体" w:eastAsia="新宋体"/>
                <w:sz w:val="21"/>
                <w:szCs w:val="21"/>
              </w:rPr>
            </w:pPr>
            <w:r w:rsidRPr="00484484">
              <w:rPr>
                <w:rFonts w:ascii="新宋体" w:eastAsia="新宋体" w:cs="宋体"/>
                <w:sz w:val="21"/>
                <w:szCs w:val="21"/>
                <w:u w:val="single"/>
              </w:rPr>
              <w:t>10</w:t>
            </w:r>
            <w:r w:rsidRPr="00484484">
              <w:rPr>
                <w:rFonts w:ascii="新宋体" w:eastAsia="新宋体" w:cs="宋体" w:hint="eastAsia"/>
                <w:sz w:val="21"/>
                <w:szCs w:val="21"/>
              </w:rPr>
              <w:t>年</w:t>
            </w:r>
          </w:p>
        </w:tc>
      </w:tr>
      <w:tr w:rsidR="0006039B" w:rsidRPr="00484484" w:rsidTr="00484484">
        <w:trPr>
          <w:cantSplit/>
          <w:trHeight w:val="566"/>
          <w:jc w:val="center"/>
        </w:trPr>
        <w:tc>
          <w:tcPr>
            <w:tcW w:w="1266" w:type="dxa"/>
            <w:tcBorders>
              <w:top w:val="nil"/>
              <w:left w:val="single" w:sz="8" w:space="0" w:color="auto"/>
              <w:bottom w:val="single" w:sz="8" w:space="0" w:color="auto"/>
              <w:right w:val="single" w:sz="8" w:space="0" w:color="auto"/>
            </w:tcBorders>
            <w:vAlign w:val="center"/>
          </w:tcPr>
          <w:p w:rsidR="0006039B" w:rsidRPr="00484484" w:rsidRDefault="002E774D">
            <w:pPr>
              <w:spacing w:after="0" w:line="440" w:lineRule="exact"/>
              <w:rPr>
                <w:rFonts w:ascii="新宋体" w:eastAsia="新宋体"/>
                <w:sz w:val="21"/>
                <w:szCs w:val="21"/>
              </w:rPr>
            </w:pPr>
            <w:r w:rsidRPr="00484484">
              <w:rPr>
                <w:rFonts w:ascii="新宋体" w:eastAsia="新宋体" w:cs="宋体" w:hint="eastAsia"/>
                <w:sz w:val="21"/>
                <w:szCs w:val="21"/>
              </w:rPr>
              <w:t>是否响应租金、付款方式</w:t>
            </w:r>
          </w:p>
        </w:tc>
        <w:tc>
          <w:tcPr>
            <w:tcW w:w="7655" w:type="dxa"/>
            <w:gridSpan w:val="2"/>
            <w:tcBorders>
              <w:top w:val="nil"/>
              <w:left w:val="nil"/>
              <w:bottom w:val="single" w:sz="8" w:space="0" w:color="auto"/>
              <w:right w:val="single" w:sz="8" w:space="0" w:color="auto"/>
            </w:tcBorders>
            <w:vAlign w:val="center"/>
          </w:tcPr>
          <w:p w:rsidR="0006039B" w:rsidRPr="00484484" w:rsidRDefault="0006039B">
            <w:pPr>
              <w:spacing w:after="0" w:line="440" w:lineRule="exact"/>
              <w:rPr>
                <w:rFonts w:ascii="新宋体" w:eastAsia="新宋体"/>
                <w:sz w:val="21"/>
                <w:szCs w:val="21"/>
              </w:rPr>
            </w:pPr>
          </w:p>
        </w:tc>
      </w:tr>
      <w:tr w:rsidR="0006039B" w:rsidRPr="00484484" w:rsidTr="00484484">
        <w:trPr>
          <w:cantSplit/>
          <w:trHeight w:val="984"/>
          <w:jc w:val="center"/>
        </w:trPr>
        <w:tc>
          <w:tcPr>
            <w:tcW w:w="8921" w:type="dxa"/>
            <w:gridSpan w:val="3"/>
            <w:tcBorders>
              <w:top w:val="nil"/>
              <w:left w:val="single" w:sz="8" w:space="0" w:color="auto"/>
              <w:bottom w:val="single" w:sz="8" w:space="0" w:color="auto"/>
              <w:right w:val="single" w:sz="8" w:space="0" w:color="auto"/>
            </w:tcBorders>
          </w:tcPr>
          <w:p w:rsidR="0006039B" w:rsidRPr="00484484" w:rsidRDefault="002E774D">
            <w:pPr>
              <w:spacing w:after="0" w:line="440" w:lineRule="exact"/>
              <w:rPr>
                <w:rFonts w:ascii="新宋体" w:eastAsia="新宋体"/>
                <w:sz w:val="21"/>
                <w:szCs w:val="21"/>
              </w:rPr>
            </w:pPr>
            <w:r w:rsidRPr="00484484">
              <w:rPr>
                <w:rFonts w:ascii="新宋体" w:eastAsia="新宋体" w:cs="宋体" w:hint="eastAsia"/>
                <w:sz w:val="21"/>
                <w:szCs w:val="21"/>
              </w:rPr>
              <w:t>其他说明：</w:t>
            </w:r>
          </w:p>
        </w:tc>
      </w:tr>
    </w:tbl>
    <w:p w:rsidR="0006039B" w:rsidRDefault="0006039B">
      <w:pPr>
        <w:shd w:val="clear" w:color="auto" w:fill="F7FAFF"/>
        <w:spacing w:after="0" w:line="440" w:lineRule="exact"/>
        <w:rPr>
          <w:rFonts w:ascii="新宋体" w:eastAsia="新宋体"/>
          <w:sz w:val="24"/>
          <w:szCs w:val="24"/>
        </w:rPr>
      </w:pPr>
    </w:p>
    <w:p w:rsidR="0006039B" w:rsidRDefault="002E774D">
      <w:pPr>
        <w:shd w:val="clear" w:color="auto" w:fill="F7FAFF"/>
        <w:spacing w:after="0" w:line="440" w:lineRule="exact"/>
        <w:rPr>
          <w:rFonts w:ascii="新宋体" w:eastAsia="新宋体"/>
          <w:sz w:val="24"/>
          <w:szCs w:val="24"/>
        </w:rPr>
      </w:pPr>
      <w:r>
        <w:rPr>
          <w:rFonts w:ascii="新宋体" w:eastAsia="新宋体" w:cs="宋体" w:hint="eastAsia"/>
          <w:sz w:val="24"/>
          <w:szCs w:val="24"/>
        </w:rPr>
        <w:t>投标人（盖章）：</w:t>
      </w:r>
    </w:p>
    <w:p w:rsidR="0006039B" w:rsidRDefault="002E774D" w:rsidP="000F673F">
      <w:pPr>
        <w:shd w:val="clear" w:color="auto" w:fill="F7FAFF"/>
        <w:spacing w:after="0" w:line="440" w:lineRule="exact"/>
        <w:ind w:firstLineChars="150" w:firstLine="360"/>
        <w:rPr>
          <w:rFonts w:ascii="新宋体" w:eastAsia="新宋体"/>
          <w:sz w:val="24"/>
          <w:szCs w:val="24"/>
        </w:rPr>
        <w:sectPr w:rsidR="0006039B">
          <w:pgSz w:w="11906" w:h="16838"/>
          <w:pgMar w:top="1440" w:right="1800" w:bottom="1440" w:left="1800" w:header="708" w:footer="708" w:gutter="0"/>
          <w:cols w:space="720"/>
          <w:docGrid w:linePitch="360"/>
        </w:sectPr>
      </w:pPr>
      <w:r>
        <w:rPr>
          <w:rFonts w:ascii="新宋体" w:eastAsia="新宋体" w:cs="宋体" w:hint="eastAsia"/>
          <w:sz w:val="24"/>
          <w:szCs w:val="24"/>
        </w:rPr>
        <w:t>年</w:t>
      </w:r>
      <w:r w:rsidR="00000B69">
        <w:rPr>
          <w:rFonts w:ascii="新宋体" w:eastAsia="新宋体" w:cs="宋体" w:hint="eastAsia"/>
          <w:sz w:val="24"/>
          <w:szCs w:val="24"/>
        </w:rPr>
        <w:t xml:space="preserve">  </w:t>
      </w:r>
      <w:r>
        <w:rPr>
          <w:rFonts w:ascii="新宋体" w:eastAsia="新宋体" w:cs="宋体" w:hint="eastAsia"/>
          <w:sz w:val="24"/>
          <w:szCs w:val="24"/>
        </w:rPr>
        <w:t>月</w:t>
      </w:r>
      <w:r w:rsidR="00000B69">
        <w:rPr>
          <w:rFonts w:ascii="新宋体" w:eastAsia="新宋体" w:cs="宋体" w:hint="eastAsia"/>
          <w:sz w:val="24"/>
          <w:szCs w:val="24"/>
        </w:rPr>
        <w:t xml:space="preserve">   </w:t>
      </w:r>
      <w:r>
        <w:rPr>
          <w:rFonts w:ascii="新宋体" w:eastAsia="新宋体" w:cs="宋体" w:hint="eastAsia"/>
          <w:sz w:val="24"/>
          <w:szCs w:val="24"/>
        </w:rPr>
        <w:t>日</w:t>
      </w:r>
    </w:p>
    <w:p w:rsidR="0006039B" w:rsidRDefault="002E774D">
      <w:pPr>
        <w:shd w:val="clear" w:color="auto" w:fill="F7FAFF"/>
        <w:spacing w:after="0" w:line="440" w:lineRule="exact"/>
        <w:jc w:val="center"/>
        <w:rPr>
          <w:rFonts w:ascii="新宋体" w:eastAsia="新宋体"/>
          <w:b/>
          <w:bCs/>
          <w:sz w:val="24"/>
          <w:szCs w:val="24"/>
        </w:rPr>
      </w:pPr>
      <w:bookmarkStart w:id="305" w:name="_Toc387845295"/>
      <w:bookmarkStart w:id="306" w:name="_Toc387845406"/>
      <w:r>
        <w:rPr>
          <w:rFonts w:ascii="新宋体" w:eastAsia="新宋体" w:cs="宋体" w:hint="eastAsia"/>
          <w:b/>
          <w:bCs/>
          <w:sz w:val="24"/>
          <w:szCs w:val="24"/>
        </w:rPr>
        <w:lastRenderedPageBreak/>
        <w:t>六、投标保证金</w:t>
      </w:r>
      <w:bookmarkEnd w:id="305"/>
      <w:bookmarkEnd w:id="306"/>
    </w:p>
    <w:p w:rsidR="0006039B" w:rsidRDefault="002E774D">
      <w:pPr>
        <w:spacing w:line="440" w:lineRule="exact"/>
        <w:ind w:firstLineChars="200" w:firstLine="440"/>
        <w:rPr>
          <w:rFonts w:ascii="新宋体" w:eastAsia="新宋体"/>
          <w:szCs w:val="21"/>
        </w:rPr>
      </w:pPr>
      <w:r>
        <w:rPr>
          <w:rFonts w:ascii="新宋体" w:eastAsia="新宋体" w:hint="eastAsia"/>
          <w:szCs w:val="21"/>
        </w:rPr>
        <w:t>若采用转账形式，投标人应在此提供附投标人</w:t>
      </w:r>
      <w:r>
        <w:rPr>
          <w:rFonts w:ascii="新宋体" w:eastAsia="新宋体" w:hint="eastAsia"/>
          <w:b/>
          <w:bCs/>
          <w:szCs w:val="21"/>
        </w:rPr>
        <w:t>基本账户开户许可证和本项目投标保证金银行进账单</w:t>
      </w:r>
      <w:r>
        <w:rPr>
          <w:rFonts w:ascii="新宋体" w:eastAsia="新宋体" w:hint="eastAsia"/>
          <w:szCs w:val="21"/>
        </w:rPr>
        <w:t>扫描件。</w:t>
      </w:r>
    </w:p>
    <w:p w:rsidR="0006039B" w:rsidRDefault="0006039B">
      <w:pPr>
        <w:spacing w:line="440" w:lineRule="exact"/>
        <w:ind w:firstLineChars="200" w:firstLine="440"/>
        <w:rPr>
          <w:rFonts w:ascii="新宋体" w:eastAsia="新宋体"/>
          <w:szCs w:val="21"/>
        </w:rPr>
      </w:pPr>
    </w:p>
    <w:p w:rsidR="0006039B" w:rsidRDefault="002E774D">
      <w:pPr>
        <w:spacing w:line="440" w:lineRule="exact"/>
        <w:ind w:firstLineChars="200" w:firstLine="440"/>
        <w:rPr>
          <w:rFonts w:ascii="新宋体" w:eastAsia="新宋体"/>
          <w:szCs w:val="21"/>
        </w:rPr>
      </w:pPr>
      <w:r>
        <w:rPr>
          <w:rFonts w:ascii="新宋体" w:eastAsia="新宋体" w:hint="eastAsia"/>
          <w:szCs w:val="21"/>
        </w:rPr>
        <w:t>如采用银行保函，格式内容参考如下。</w:t>
      </w:r>
    </w:p>
    <w:p w:rsidR="0006039B" w:rsidRDefault="002E774D">
      <w:pPr>
        <w:spacing w:line="440" w:lineRule="exact"/>
        <w:rPr>
          <w:rFonts w:ascii="新宋体" w:eastAsia="新宋体"/>
        </w:rPr>
      </w:pPr>
      <w:r>
        <w:rPr>
          <w:rFonts w:ascii="新宋体" w:eastAsia="新宋体"/>
          <w:szCs w:val="21"/>
          <w:u w:val="single"/>
        </w:rPr>
        <w:tab/>
      </w:r>
      <w:r>
        <w:rPr>
          <w:rFonts w:ascii="新宋体" w:eastAsia="新宋体"/>
          <w:szCs w:val="21"/>
          <w:u w:val="single"/>
        </w:rPr>
        <w:tab/>
      </w:r>
      <w:r>
        <w:rPr>
          <w:rFonts w:ascii="新宋体" w:eastAsia="新宋体" w:hint="eastAsia"/>
        </w:rPr>
        <w:t>（招标人名称）</w:t>
      </w:r>
      <w:r>
        <w:rPr>
          <w:rFonts w:ascii="新宋体" w:eastAsia="新宋体" w:hint="eastAsia"/>
          <w:szCs w:val="21"/>
        </w:rPr>
        <w:t>：</w:t>
      </w:r>
    </w:p>
    <w:p w:rsidR="0006039B" w:rsidRDefault="002E774D">
      <w:pPr>
        <w:spacing w:line="400" w:lineRule="exact"/>
        <w:ind w:firstLineChars="250" w:firstLine="550"/>
        <w:rPr>
          <w:rFonts w:ascii="新宋体" w:eastAsia="新宋体"/>
          <w:szCs w:val="21"/>
        </w:rPr>
      </w:pPr>
      <w:r>
        <w:rPr>
          <w:rFonts w:ascii="新宋体" w:eastAsia="新宋体" w:hint="eastAsia"/>
        </w:rPr>
        <w:t>鉴于</w:t>
      </w:r>
      <w:r>
        <w:rPr>
          <w:rFonts w:ascii="新宋体" w:eastAsia="新宋体" w:hint="eastAsia"/>
          <w:szCs w:val="21"/>
        </w:rPr>
        <w:t>（投标人名称）（以下</w:t>
      </w:r>
      <w:r>
        <w:rPr>
          <w:rFonts w:ascii="新宋体" w:eastAsia="新宋体" w:hint="eastAsia"/>
        </w:rPr>
        <w:t>称</w:t>
      </w:r>
      <w:r>
        <w:rPr>
          <w:rFonts w:ascii="新宋体" w:eastAsia="新宋体"/>
        </w:rPr>
        <w:t>“</w:t>
      </w:r>
      <w:r>
        <w:rPr>
          <w:rFonts w:ascii="新宋体" w:eastAsia="新宋体" w:hint="eastAsia"/>
        </w:rPr>
        <w:t>投标人</w:t>
      </w:r>
      <w:r>
        <w:rPr>
          <w:rFonts w:ascii="新宋体" w:eastAsia="新宋体"/>
        </w:rPr>
        <w:t>”</w:t>
      </w:r>
      <w:r>
        <w:rPr>
          <w:rFonts w:ascii="新宋体" w:eastAsia="新宋体" w:hint="eastAsia"/>
        </w:rPr>
        <w:t>）于</w:t>
      </w:r>
      <w:r>
        <w:rPr>
          <w:rFonts w:ascii="新宋体" w:eastAsia="新宋体" w:hint="eastAsia"/>
          <w:szCs w:val="21"/>
        </w:rPr>
        <w:t>年月日参加</w:t>
      </w:r>
      <w:r>
        <w:rPr>
          <w:rFonts w:ascii="新宋体" w:eastAsia="新宋体" w:hint="eastAsia"/>
        </w:rPr>
        <w:t>（项目名称）设计招标的</w:t>
      </w:r>
      <w:r>
        <w:rPr>
          <w:rFonts w:ascii="新宋体" w:eastAsia="新宋体" w:hint="eastAsia"/>
          <w:szCs w:val="21"/>
        </w:rPr>
        <w:t>投标，（担保人名称，以下简称</w:t>
      </w:r>
      <w:r>
        <w:rPr>
          <w:rFonts w:ascii="新宋体" w:eastAsia="新宋体"/>
          <w:szCs w:val="21"/>
        </w:rPr>
        <w:t>“</w:t>
      </w:r>
      <w:r>
        <w:rPr>
          <w:rFonts w:ascii="新宋体" w:eastAsia="新宋体" w:hint="eastAsia"/>
          <w:szCs w:val="21"/>
        </w:rPr>
        <w:t>我方</w:t>
      </w:r>
      <w:r>
        <w:rPr>
          <w:rFonts w:ascii="新宋体" w:eastAsia="新宋体"/>
          <w:szCs w:val="21"/>
        </w:rPr>
        <w:t>”</w:t>
      </w:r>
      <w:r>
        <w:rPr>
          <w:rFonts w:ascii="新宋体" w:eastAsia="新宋体" w:hint="eastAsia"/>
          <w:szCs w:val="21"/>
        </w:rPr>
        <w:t>）无条件地、不可撤销地保证：若</w:t>
      </w:r>
      <w:r>
        <w:rPr>
          <w:rFonts w:ascii="新宋体" w:eastAsia="新宋体" w:hint="eastAsia"/>
        </w:rPr>
        <w:t>投标人在投标有效期内</w:t>
      </w:r>
      <w:r>
        <w:rPr>
          <w:rFonts w:ascii="新宋体" w:eastAsia="新宋体" w:hint="eastAsia"/>
          <w:szCs w:val="21"/>
        </w:rPr>
        <w:t>撤销投标文件，中标后无正当理由不与招标人订立合同，在签订合同时向招标人提出附加条件，不按照招标文件要求提交履约保证金，或者</w:t>
      </w:r>
      <w:r>
        <w:rPr>
          <w:rFonts w:ascii="新宋体" w:eastAsia="新宋体" w:hint="eastAsia"/>
        </w:rPr>
        <w:t>发生招标文件明确规定可以</w:t>
      </w:r>
      <w:r>
        <w:rPr>
          <w:rFonts w:ascii="新宋体" w:eastAsia="新宋体" w:hint="eastAsia"/>
          <w:szCs w:val="21"/>
        </w:rPr>
        <w:t>不予退还</w:t>
      </w:r>
      <w:r>
        <w:rPr>
          <w:rFonts w:ascii="新宋体" w:eastAsia="新宋体" w:hint="eastAsia"/>
        </w:rPr>
        <w:t>投标保证金的其他情形</w:t>
      </w:r>
      <w:r>
        <w:rPr>
          <w:rFonts w:ascii="新宋体" w:eastAsia="新宋体" w:hint="eastAsia"/>
          <w:szCs w:val="21"/>
        </w:rPr>
        <w:t>，我方承担保证责任。收到你方书面通知后，我方在</w:t>
      </w:r>
      <w:r>
        <w:rPr>
          <w:rFonts w:ascii="新宋体" w:eastAsia="新宋体"/>
          <w:szCs w:val="21"/>
        </w:rPr>
        <w:t>7</w:t>
      </w:r>
      <w:r>
        <w:rPr>
          <w:rFonts w:ascii="新宋体" w:eastAsia="新宋体" w:hint="eastAsia"/>
          <w:szCs w:val="21"/>
        </w:rPr>
        <w:t>日内向你方无条件支付人民币（大写）。</w:t>
      </w:r>
    </w:p>
    <w:p w:rsidR="0006039B" w:rsidRDefault="002E774D">
      <w:pPr>
        <w:spacing w:line="440" w:lineRule="exact"/>
        <w:ind w:firstLineChars="200" w:firstLine="440"/>
        <w:rPr>
          <w:rFonts w:ascii="新宋体" w:eastAsia="新宋体"/>
          <w:szCs w:val="21"/>
        </w:rPr>
      </w:pPr>
      <w:r>
        <w:rPr>
          <w:rFonts w:ascii="新宋体" w:eastAsia="新宋体" w:hint="eastAsia"/>
          <w:szCs w:val="21"/>
        </w:rPr>
        <w:t>本保函在投标有效期内保持有效。要求我方承担保证责任的通知应在投标有效期内送达我方。</w:t>
      </w:r>
    </w:p>
    <w:p w:rsidR="0006039B" w:rsidRDefault="0006039B">
      <w:pPr>
        <w:spacing w:line="440" w:lineRule="exact"/>
        <w:rPr>
          <w:rFonts w:ascii="新宋体" w:eastAsia="新宋体"/>
          <w:szCs w:val="21"/>
        </w:rPr>
      </w:pPr>
    </w:p>
    <w:p w:rsidR="0006039B" w:rsidRDefault="002E774D">
      <w:pPr>
        <w:spacing w:line="440" w:lineRule="exact"/>
        <w:ind w:right="550"/>
        <w:rPr>
          <w:rFonts w:ascii="新宋体" w:eastAsia="新宋体"/>
          <w:szCs w:val="21"/>
        </w:rPr>
      </w:pPr>
      <w:r>
        <w:rPr>
          <w:rFonts w:ascii="新宋体" w:eastAsia="新宋体" w:hint="eastAsia"/>
          <w:szCs w:val="21"/>
        </w:rPr>
        <w:t>担保人名称：</w:t>
      </w:r>
      <w:r>
        <w:rPr>
          <w:rFonts w:ascii="新宋体" w:eastAsia="新宋体"/>
          <w:szCs w:val="21"/>
          <w:u w:val="single"/>
        </w:rPr>
        <w:tab/>
      </w:r>
      <w:r w:rsidR="00000B69">
        <w:rPr>
          <w:rFonts w:ascii="新宋体" w:eastAsia="新宋体" w:hint="eastAsia"/>
          <w:szCs w:val="21"/>
          <w:u w:val="single"/>
        </w:rPr>
        <w:t xml:space="preserve">             </w:t>
      </w:r>
      <w:r>
        <w:rPr>
          <w:rFonts w:ascii="新宋体" w:eastAsia="新宋体" w:hint="eastAsia"/>
          <w:szCs w:val="21"/>
        </w:rPr>
        <w:t>（盖单位章）</w:t>
      </w:r>
    </w:p>
    <w:p w:rsidR="0006039B" w:rsidRDefault="002E774D">
      <w:pPr>
        <w:spacing w:line="440" w:lineRule="exact"/>
        <w:ind w:right="550"/>
        <w:rPr>
          <w:rFonts w:ascii="新宋体" w:eastAsia="新宋体"/>
          <w:szCs w:val="21"/>
        </w:rPr>
      </w:pPr>
      <w:r>
        <w:rPr>
          <w:rFonts w:ascii="新宋体" w:eastAsia="新宋体" w:hint="eastAsia"/>
          <w:szCs w:val="21"/>
        </w:rPr>
        <w:t>法定代表人或委托代理人：（签字）</w:t>
      </w:r>
    </w:p>
    <w:p w:rsidR="0006039B" w:rsidRDefault="002E774D">
      <w:pPr>
        <w:spacing w:line="440" w:lineRule="exact"/>
        <w:ind w:right="550"/>
        <w:rPr>
          <w:rFonts w:ascii="新宋体" w:eastAsia="新宋体"/>
          <w:szCs w:val="21"/>
          <w:u w:val="single"/>
        </w:rPr>
      </w:pPr>
      <w:r>
        <w:rPr>
          <w:rFonts w:ascii="新宋体" w:eastAsia="新宋体" w:hint="eastAsia"/>
          <w:szCs w:val="21"/>
        </w:rPr>
        <w:t>地址：</w:t>
      </w:r>
      <w:r>
        <w:rPr>
          <w:rFonts w:ascii="新宋体" w:eastAsia="新宋体"/>
          <w:szCs w:val="21"/>
          <w:u w:val="single"/>
        </w:rPr>
        <w:tab/>
      </w:r>
      <w:r>
        <w:rPr>
          <w:rFonts w:ascii="新宋体" w:eastAsia="新宋体"/>
          <w:szCs w:val="21"/>
          <w:u w:val="single"/>
        </w:rPr>
        <w:tab/>
      </w:r>
      <w:r>
        <w:rPr>
          <w:rFonts w:ascii="新宋体" w:eastAsia="新宋体"/>
          <w:szCs w:val="21"/>
          <w:u w:val="single"/>
        </w:rPr>
        <w:tab/>
      </w:r>
      <w:r w:rsidR="00000B69">
        <w:rPr>
          <w:rFonts w:ascii="新宋体" w:eastAsia="新宋体" w:hint="eastAsia"/>
          <w:szCs w:val="21"/>
          <w:u w:val="single"/>
        </w:rPr>
        <w:t xml:space="preserve">         </w:t>
      </w:r>
      <w:r>
        <w:rPr>
          <w:rFonts w:ascii="新宋体" w:eastAsia="新宋体"/>
          <w:szCs w:val="21"/>
          <w:u w:val="single"/>
        </w:rPr>
        <w:tab/>
      </w:r>
    </w:p>
    <w:p w:rsidR="0006039B" w:rsidRDefault="002E774D">
      <w:pPr>
        <w:spacing w:line="440" w:lineRule="exact"/>
        <w:ind w:right="550"/>
        <w:rPr>
          <w:rFonts w:ascii="新宋体" w:eastAsia="新宋体"/>
          <w:szCs w:val="21"/>
          <w:u w:val="single"/>
        </w:rPr>
      </w:pPr>
      <w:r>
        <w:rPr>
          <w:rFonts w:ascii="新宋体" w:eastAsia="新宋体" w:hint="eastAsia"/>
          <w:szCs w:val="21"/>
        </w:rPr>
        <w:t>邮政编码：</w:t>
      </w:r>
      <w:r>
        <w:rPr>
          <w:rFonts w:ascii="新宋体" w:eastAsia="新宋体"/>
          <w:szCs w:val="21"/>
          <w:u w:val="single"/>
        </w:rPr>
        <w:tab/>
      </w:r>
      <w:r>
        <w:rPr>
          <w:rFonts w:ascii="新宋体" w:eastAsia="新宋体"/>
          <w:szCs w:val="21"/>
          <w:u w:val="single"/>
        </w:rPr>
        <w:tab/>
      </w:r>
      <w:r>
        <w:rPr>
          <w:rFonts w:ascii="新宋体" w:eastAsia="新宋体"/>
          <w:szCs w:val="21"/>
          <w:u w:val="single"/>
        </w:rPr>
        <w:tab/>
      </w:r>
      <w:r>
        <w:rPr>
          <w:rFonts w:ascii="新宋体" w:eastAsia="新宋体"/>
          <w:szCs w:val="21"/>
          <w:u w:val="single"/>
        </w:rPr>
        <w:tab/>
      </w:r>
      <w:r>
        <w:rPr>
          <w:rFonts w:ascii="新宋体" w:eastAsia="新宋体"/>
          <w:szCs w:val="21"/>
          <w:u w:val="single"/>
        </w:rPr>
        <w:tab/>
      </w:r>
    </w:p>
    <w:p w:rsidR="0006039B" w:rsidRDefault="002E774D">
      <w:pPr>
        <w:spacing w:line="440" w:lineRule="exact"/>
        <w:ind w:right="550"/>
        <w:rPr>
          <w:rFonts w:ascii="新宋体" w:eastAsia="新宋体"/>
          <w:szCs w:val="21"/>
          <w:u w:val="single"/>
        </w:rPr>
      </w:pPr>
      <w:r>
        <w:rPr>
          <w:rFonts w:ascii="新宋体" w:eastAsia="新宋体" w:hint="eastAsia"/>
          <w:szCs w:val="21"/>
        </w:rPr>
        <w:t>电话：</w:t>
      </w:r>
      <w:r>
        <w:rPr>
          <w:rFonts w:ascii="新宋体" w:eastAsia="新宋体"/>
          <w:szCs w:val="21"/>
          <w:u w:val="single"/>
        </w:rPr>
        <w:tab/>
      </w:r>
      <w:r w:rsidR="00000B69">
        <w:rPr>
          <w:rFonts w:ascii="新宋体" w:eastAsia="新宋体" w:hint="eastAsia"/>
          <w:szCs w:val="21"/>
          <w:u w:val="single"/>
        </w:rPr>
        <w:t xml:space="preserve">                  </w:t>
      </w:r>
    </w:p>
    <w:p w:rsidR="0006039B" w:rsidRDefault="00000B69">
      <w:pPr>
        <w:spacing w:line="440" w:lineRule="exact"/>
        <w:ind w:right="550"/>
        <w:rPr>
          <w:rFonts w:ascii="新宋体" w:eastAsia="新宋体" w:cs="宋体"/>
          <w:lang w:val="zh-TW" w:eastAsia="zh-TW"/>
        </w:rPr>
      </w:pPr>
      <w:r>
        <w:rPr>
          <w:rFonts w:ascii="新宋体" w:eastAsia="新宋体" w:cs="宋体" w:hint="eastAsia"/>
        </w:rPr>
        <w:t xml:space="preserve">   </w:t>
      </w:r>
      <w:r w:rsidR="002E774D">
        <w:rPr>
          <w:rFonts w:ascii="新宋体" w:eastAsia="新宋体" w:cs="宋体" w:hint="eastAsia"/>
        </w:rPr>
        <w:t>年</w:t>
      </w:r>
      <w:r>
        <w:rPr>
          <w:rFonts w:ascii="新宋体" w:eastAsia="新宋体" w:cs="宋体" w:hint="eastAsia"/>
        </w:rPr>
        <w:t xml:space="preserve">   </w:t>
      </w:r>
      <w:r w:rsidR="002E774D">
        <w:rPr>
          <w:rFonts w:ascii="新宋体" w:eastAsia="新宋体" w:cs="宋体" w:hint="eastAsia"/>
        </w:rPr>
        <w:t>月</w:t>
      </w:r>
      <w:r>
        <w:rPr>
          <w:rFonts w:ascii="新宋体" w:eastAsia="新宋体" w:cs="宋体" w:hint="eastAsia"/>
        </w:rPr>
        <w:t xml:space="preserve">  </w:t>
      </w:r>
      <w:r w:rsidR="002E774D">
        <w:rPr>
          <w:rFonts w:ascii="新宋体" w:eastAsia="新宋体" w:cs="宋体" w:hint="eastAsia"/>
        </w:rPr>
        <w:t>日</w:t>
      </w:r>
    </w:p>
    <w:p w:rsidR="0006039B" w:rsidRDefault="002E774D">
      <w:pPr>
        <w:shd w:val="clear" w:color="auto" w:fill="F7FAFF"/>
        <w:spacing w:after="0" w:line="440" w:lineRule="exact"/>
        <w:ind w:firstLineChars="1150" w:firstLine="2530"/>
        <w:rPr>
          <w:rFonts w:ascii="新宋体" w:eastAsia="新宋体"/>
          <w:b/>
          <w:bCs/>
          <w:sz w:val="24"/>
          <w:szCs w:val="24"/>
        </w:rPr>
      </w:pPr>
      <w:r>
        <w:rPr>
          <w:rFonts w:ascii="新宋体" w:eastAsia="新宋体" w:cs="宋体"/>
          <w:lang w:val="zh-TW"/>
        </w:rPr>
        <w:br w:type="page"/>
      </w:r>
    </w:p>
    <w:p w:rsidR="0006039B" w:rsidRDefault="002E774D">
      <w:pPr>
        <w:shd w:val="clear" w:color="auto" w:fill="F7FAFF"/>
        <w:spacing w:after="0" w:line="440" w:lineRule="exact"/>
        <w:jc w:val="center"/>
        <w:rPr>
          <w:rFonts w:ascii="新宋体" w:eastAsia="新宋体"/>
          <w:b/>
          <w:bCs/>
          <w:sz w:val="24"/>
          <w:szCs w:val="24"/>
        </w:rPr>
      </w:pPr>
      <w:bookmarkStart w:id="307" w:name="_Toc387845298"/>
      <w:bookmarkStart w:id="308" w:name="_Toc387845409"/>
      <w:bookmarkStart w:id="309" w:name="_Toc290634274"/>
      <w:bookmarkStart w:id="310" w:name="_Toc238546347"/>
      <w:bookmarkStart w:id="311" w:name="_Toc235592967"/>
      <w:r>
        <w:rPr>
          <w:rFonts w:ascii="新宋体" w:eastAsia="新宋体" w:cs="宋体" w:hint="eastAsia"/>
          <w:b/>
          <w:bCs/>
          <w:sz w:val="24"/>
          <w:szCs w:val="24"/>
        </w:rPr>
        <w:lastRenderedPageBreak/>
        <w:t>七、</w:t>
      </w:r>
      <w:bookmarkStart w:id="312" w:name="_Toc235592968"/>
      <w:bookmarkEnd w:id="307"/>
      <w:bookmarkEnd w:id="308"/>
      <w:bookmarkEnd w:id="309"/>
      <w:bookmarkEnd w:id="310"/>
      <w:bookmarkEnd w:id="311"/>
      <w:r>
        <w:rPr>
          <w:rFonts w:ascii="新宋体" w:eastAsia="新宋体" w:cs="宋体" w:hint="eastAsia"/>
          <w:b/>
          <w:bCs/>
          <w:sz w:val="24"/>
          <w:szCs w:val="24"/>
        </w:rPr>
        <w:t>投标人基本情况表</w:t>
      </w:r>
      <w:bookmarkEnd w:id="312"/>
    </w:p>
    <w:p w:rsidR="0006039B" w:rsidRDefault="0006039B">
      <w:pPr>
        <w:shd w:val="clear" w:color="auto" w:fill="F7FAFF"/>
        <w:spacing w:after="0" w:line="440" w:lineRule="exact"/>
        <w:jc w:val="center"/>
        <w:rPr>
          <w:rFonts w:ascii="新宋体" w:eastAsia="新宋体"/>
          <w:b/>
          <w:bCs/>
          <w:sz w:val="24"/>
          <w:szCs w:val="24"/>
        </w:rPr>
      </w:pPr>
    </w:p>
    <w:tbl>
      <w:tblPr>
        <w:tblW w:w="86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992"/>
        <w:gridCol w:w="1246"/>
        <w:gridCol w:w="1332"/>
        <w:gridCol w:w="70"/>
        <w:gridCol w:w="1259"/>
        <w:gridCol w:w="262"/>
        <w:gridCol w:w="662"/>
        <w:gridCol w:w="981"/>
      </w:tblGrid>
      <w:tr w:rsidR="0006039B">
        <w:trPr>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投标人名称</w:t>
            </w:r>
          </w:p>
        </w:tc>
        <w:tc>
          <w:tcPr>
            <w:tcW w:w="6804" w:type="dxa"/>
            <w:gridSpan w:val="8"/>
            <w:vAlign w:val="center"/>
          </w:tcPr>
          <w:p w:rsidR="0006039B" w:rsidRDefault="0006039B">
            <w:pPr>
              <w:spacing w:after="0" w:line="440" w:lineRule="exact"/>
              <w:jc w:val="center"/>
              <w:rPr>
                <w:rFonts w:ascii="新宋体" w:eastAsia="新宋体"/>
                <w:sz w:val="21"/>
                <w:szCs w:val="21"/>
              </w:rPr>
            </w:pPr>
          </w:p>
        </w:tc>
      </w:tr>
      <w:tr w:rsidR="0006039B">
        <w:trPr>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注册地址</w:t>
            </w:r>
          </w:p>
        </w:tc>
        <w:tc>
          <w:tcPr>
            <w:tcW w:w="3640" w:type="dxa"/>
            <w:gridSpan w:val="4"/>
            <w:vAlign w:val="center"/>
          </w:tcPr>
          <w:p w:rsidR="0006039B" w:rsidRDefault="0006039B">
            <w:pPr>
              <w:spacing w:after="0" w:line="440" w:lineRule="exact"/>
              <w:jc w:val="center"/>
              <w:rPr>
                <w:rFonts w:ascii="新宋体" w:eastAsia="新宋体"/>
                <w:sz w:val="21"/>
                <w:szCs w:val="21"/>
              </w:rPr>
            </w:pPr>
          </w:p>
        </w:tc>
        <w:tc>
          <w:tcPr>
            <w:tcW w:w="1259"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邮政编码</w:t>
            </w:r>
          </w:p>
        </w:tc>
        <w:tc>
          <w:tcPr>
            <w:tcW w:w="1905" w:type="dxa"/>
            <w:gridSpan w:val="3"/>
            <w:vAlign w:val="center"/>
          </w:tcPr>
          <w:p w:rsidR="0006039B" w:rsidRDefault="0006039B">
            <w:pPr>
              <w:spacing w:after="0" w:line="440" w:lineRule="exact"/>
              <w:jc w:val="center"/>
              <w:rPr>
                <w:rFonts w:ascii="新宋体" w:eastAsia="新宋体"/>
                <w:sz w:val="21"/>
                <w:szCs w:val="21"/>
              </w:rPr>
            </w:pPr>
          </w:p>
        </w:tc>
      </w:tr>
      <w:tr w:rsidR="0006039B">
        <w:trPr>
          <w:cantSplit/>
          <w:trHeight w:val="567"/>
        </w:trPr>
        <w:tc>
          <w:tcPr>
            <w:tcW w:w="1843" w:type="dxa"/>
            <w:vMerge w:val="restart"/>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联系方式</w:t>
            </w:r>
          </w:p>
        </w:tc>
        <w:tc>
          <w:tcPr>
            <w:tcW w:w="992"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联系人</w:t>
            </w:r>
          </w:p>
        </w:tc>
        <w:tc>
          <w:tcPr>
            <w:tcW w:w="2648" w:type="dxa"/>
            <w:gridSpan w:val="3"/>
            <w:vAlign w:val="center"/>
          </w:tcPr>
          <w:p w:rsidR="0006039B" w:rsidRDefault="0006039B">
            <w:pPr>
              <w:spacing w:after="0" w:line="440" w:lineRule="exact"/>
              <w:jc w:val="center"/>
              <w:rPr>
                <w:rFonts w:ascii="新宋体" w:eastAsia="新宋体"/>
                <w:sz w:val="21"/>
                <w:szCs w:val="21"/>
              </w:rPr>
            </w:pPr>
          </w:p>
        </w:tc>
        <w:tc>
          <w:tcPr>
            <w:tcW w:w="1259"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电话</w:t>
            </w:r>
          </w:p>
        </w:tc>
        <w:tc>
          <w:tcPr>
            <w:tcW w:w="1905" w:type="dxa"/>
            <w:gridSpan w:val="3"/>
            <w:vAlign w:val="center"/>
          </w:tcPr>
          <w:p w:rsidR="0006039B" w:rsidRDefault="0006039B">
            <w:pPr>
              <w:spacing w:after="0" w:line="440" w:lineRule="exact"/>
              <w:jc w:val="center"/>
              <w:rPr>
                <w:rFonts w:ascii="新宋体" w:eastAsia="新宋体"/>
                <w:sz w:val="21"/>
                <w:szCs w:val="21"/>
              </w:rPr>
            </w:pPr>
          </w:p>
        </w:tc>
      </w:tr>
      <w:tr w:rsidR="0006039B">
        <w:trPr>
          <w:cantSplit/>
          <w:trHeight w:val="567"/>
        </w:trPr>
        <w:tc>
          <w:tcPr>
            <w:tcW w:w="1843" w:type="dxa"/>
            <w:vMerge/>
            <w:vAlign w:val="center"/>
          </w:tcPr>
          <w:p w:rsidR="0006039B" w:rsidRDefault="0006039B"/>
        </w:tc>
        <w:tc>
          <w:tcPr>
            <w:tcW w:w="992"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传真</w:t>
            </w:r>
          </w:p>
        </w:tc>
        <w:tc>
          <w:tcPr>
            <w:tcW w:w="2648" w:type="dxa"/>
            <w:gridSpan w:val="3"/>
            <w:vAlign w:val="center"/>
          </w:tcPr>
          <w:p w:rsidR="0006039B" w:rsidRDefault="0006039B">
            <w:pPr>
              <w:spacing w:after="0" w:line="440" w:lineRule="exact"/>
              <w:jc w:val="center"/>
              <w:rPr>
                <w:rFonts w:ascii="新宋体" w:eastAsia="新宋体"/>
                <w:sz w:val="21"/>
                <w:szCs w:val="21"/>
              </w:rPr>
            </w:pPr>
          </w:p>
        </w:tc>
        <w:tc>
          <w:tcPr>
            <w:tcW w:w="1259"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网址</w:t>
            </w:r>
          </w:p>
        </w:tc>
        <w:tc>
          <w:tcPr>
            <w:tcW w:w="1905" w:type="dxa"/>
            <w:gridSpan w:val="3"/>
            <w:vAlign w:val="center"/>
          </w:tcPr>
          <w:p w:rsidR="0006039B" w:rsidRDefault="0006039B">
            <w:pPr>
              <w:spacing w:after="0" w:line="440" w:lineRule="exact"/>
              <w:jc w:val="center"/>
              <w:rPr>
                <w:rFonts w:ascii="新宋体" w:eastAsia="新宋体"/>
                <w:sz w:val="21"/>
                <w:szCs w:val="21"/>
              </w:rPr>
            </w:pPr>
          </w:p>
        </w:tc>
      </w:tr>
      <w:tr w:rsidR="0006039B">
        <w:trPr>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组织结构</w:t>
            </w:r>
          </w:p>
        </w:tc>
        <w:tc>
          <w:tcPr>
            <w:tcW w:w="6804" w:type="dxa"/>
            <w:gridSpan w:val="8"/>
            <w:vAlign w:val="center"/>
          </w:tcPr>
          <w:p w:rsidR="0006039B" w:rsidRDefault="002E774D">
            <w:pPr>
              <w:spacing w:after="0" w:line="440" w:lineRule="exact"/>
              <w:rPr>
                <w:rFonts w:ascii="新宋体" w:eastAsia="新宋体"/>
                <w:sz w:val="21"/>
                <w:szCs w:val="21"/>
              </w:rPr>
            </w:pPr>
            <w:r>
              <w:rPr>
                <w:rFonts w:ascii="新宋体" w:eastAsia="新宋体" w:cs="宋体" w:hint="eastAsia"/>
                <w:sz w:val="21"/>
                <w:szCs w:val="21"/>
              </w:rPr>
              <w:t>（文字或框图说明）</w:t>
            </w:r>
          </w:p>
        </w:tc>
      </w:tr>
      <w:tr w:rsidR="0006039B">
        <w:trPr>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法定代表人</w:t>
            </w:r>
          </w:p>
        </w:tc>
        <w:tc>
          <w:tcPr>
            <w:tcW w:w="992"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姓名</w:t>
            </w:r>
          </w:p>
        </w:tc>
        <w:tc>
          <w:tcPr>
            <w:tcW w:w="1246" w:type="dxa"/>
            <w:vAlign w:val="center"/>
          </w:tcPr>
          <w:p w:rsidR="0006039B" w:rsidRDefault="0006039B">
            <w:pPr>
              <w:spacing w:after="0" w:line="440" w:lineRule="exact"/>
              <w:jc w:val="center"/>
              <w:rPr>
                <w:rFonts w:ascii="新宋体" w:eastAsia="新宋体"/>
                <w:sz w:val="21"/>
                <w:szCs w:val="21"/>
              </w:rPr>
            </w:pPr>
          </w:p>
        </w:tc>
        <w:tc>
          <w:tcPr>
            <w:tcW w:w="1332"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技术职称</w:t>
            </w:r>
          </w:p>
        </w:tc>
        <w:tc>
          <w:tcPr>
            <w:tcW w:w="1591" w:type="dxa"/>
            <w:gridSpan w:val="3"/>
            <w:vAlign w:val="center"/>
          </w:tcPr>
          <w:p w:rsidR="0006039B" w:rsidRDefault="0006039B">
            <w:pPr>
              <w:spacing w:after="0" w:line="440" w:lineRule="exact"/>
              <w:jc w:val="center"/>
              <w:rPr>
                <w:rFonts w:ascii="新宋体" w:eastAsia="新宋体"/>
                <w:sz w:val="21"/>
                <w:szCs w:val="21"/>
              </w:rPr>
            </w:pPr>
          </w:p>
        </w:tc>
        <w:tc>
          <w:tcPr>
            <w:tcW w:w="662"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电话</w:t>
            </w:r>
          </w:p>
        </w:tc>
        <w:tc>
          <w:tcPr>
            <w:tcW w:w="981" w:type="dxa"/>
            <w:vAlign w:val="center"/>
          </w:tcPr>
          <w:p w:rsidR="0006039B" w:rsidRDefault="0006039B">
            <w:pPr>
              <w:spacing w:after="0" w:line="440" w:lineRule="exact"/>
              <w:jc w:val="center"/>
              <w:rPr>
                <w:rFonts w:ascii="新宋体" w:eastAsia="新宋体"/>
                <w:sz w:val="21"/>
                <w:szCs w:val="21"/>
              </w:rPr>
            </w:pPr>
          </w:p>
        </w:tc>
      </w:tr>
      <w:tr w:rsidR="0006039B">
        <w:trPr>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技术负责人</w:t>
            </w:r>
          </w:p>
        </w:tc>
        <w:tc>
          <w:tcPr>
            <w:tcW w:w="992"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姓名</w:t>
            </w:r>
          </w:p>
        </w:tc>
        <w:tc>
          <w:tcPr>
            <w:tcW w:w="1246" w:type="dxa"/>
            <w:vAlign w:val="center"/>
          </w:tcPr>
          <w:p w:rsidR="0006039B" w:rsidRDefault="0006039B">
            <w:pPr>
              <w:spacing w:after="0" w:line="440" w:lineRule="exact"/>
              <w:jc w:val="center"/>
              <w:rPr>
                <w:rFonts w:ascii="新宋体" w:eastAsia="新宋体"/>
                <w:sz w:val="21"/>
                <w:szCs w:val="21"/>
              </w:rPr>
            </w:pPr>
          </w:p>
        </w:tc>
        <w:tc>
          <w:tcPr>
            <w:tcW w:w="1332"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技术职称</w:t>
            </w:r>
          </w:p>
        </w:tc>
        <w:tc>
          <w:tcPr>
            <w:tcW w:w="1591" w:type="dxa"/>
            <w:gridSpan w:val="3"/>
            <w:vAlign w:val="center"/>
          </w:tcPr>
          <w:p w:rsidR="0006039B" w:rsidRDefault="0006039B">
            <w:pPr>
              <w:spacing w:after="0" w:line="440" w:lineRule="exact"/>
              <w:jc w:val="center"/>
              <w:rPr>
                <w:rFonts w:ascii="新宋体" w:eastAsia="新宋体"/>
                <w:sz w:val="21"/>
                <w:szCs w:val="21"/>
              </w:rPr>
            </w:pPr>
          </w:p>
        </w:tc>
        <w:tc>
          <w:tcPr>
            <w:tcW w:w="662"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电话</w:t>
            </w:r>
          </w:p>
        </w:tc>
        <w:tc>
          <w:tcPr>
            <w:tcW w:w="981" w:type="dxa"/>
            <w:vAlign w:val="center"/>
          </w:tcPr>
          <w:p w:rsidR="0006039B" w:rsidRDefault="0006039B">
            <w:pPr>
              <w:spacing w:after="0" w:line="440" w:lineRule="exact"/>
              <w:jc w:val="center"/>
              <w:rPr>
                <w:rFonts w:ascii="新宋体" w:eastAsia="新宋体"/>
                <w:sz w:val="21"/>
                <w:szCs w:val="21"/>
              </w:rPr>
            </w:pPr>
          </w:p>
        </w:tc>
      </w:tr>
      <w:tr w:rsidR="0006039B">
        <w:trPr>
          <w:cantSplit/>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成立时间</w:t>
            </w:r>
          </w:p>
        </w:tc>
        <w:tc>
          <w:tcPr>
            <w:tcW w:w="2238" w:type="dxa"/>
            <w:gridSpan w:val="2"/>
            <w:vAlign w:val="center"/>
          </w:tcPr>
          <w:p w:rsidR="0006039B" w:rsidRDefault="0006039B">
            <w:pPr>
              <w:spacing w:after="0" w:line="440" w:lineRule="exact"/>
              <w:jc w:val="center"/>
              <w:rPr>
                <w:rFonts w:ascii="新宋体" w:eastAsia="新宋体"/>
                <w:sz w:val="21"/>
                <w:szCs w:val="21"/>
              </w:rPr>
            </w:pPr>
          </w:p>
        </w:tc>
        <w:tc>
          <w:tcPr>
            <w:tcW w:w="4566" w:type="dxa"/>
            <w:gridSpan w:val="6"/>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员工总人数：</w:t>
            </w:r>
          </w:p>
        </w:tc>
      </w:tr>
      <w:tr w:rsidR="0006039B">
        <w:trPr>
          <w:cantSplit/>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营业执照号</w:t>
            </w:r>
          </w:p>
        </w:tc>
        <w:tc>
          <w:tcPr>
            <w:tcW w:w="6804" w:type="dxa"/>
            <w:gridSpan w:val="8"/>
            <w:vAlign w:val="center"/>
          </w:tcPr>
          <w:p w:rsidR="0006039B" w:rsidRDefault="0006039B">
            <w:pPr>
              <w:spacing w:after="0" w:line="440" w:lineRule="exact"/>
              <w:jc w:val="center"/>
              <w:rPr>
                <w:rFonts w:ascii="新宋体" w:eastAsia="新宋体"/>
                <w:sz w:val="21"/>
                <w:szCs w:val="21"/>
              </w:rPr>
            </w:pPr>
          </w:p>
        </w:tc>
      </w:tr>
      <w:tr w:rsidR="0006039B">
        <w:trPr>
          <w:cantSplit/>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注册资金</w:t>
            </w:r>
          </w:p>
        </w:tc>
        <w:tc>
          <w:tcPr>
            <w:tcW w:w="6804" w:type="dxa"/>
            <w:gridSpan w:val="8"/>
            <w:vAlign w:val="center"/>
          </w:tcPr>
          <w:p w:rsidR="0006039B" w:rsidRDefault="0006039B">
            <w:pPr>
              <w:spacing w:after="0" w:line="440" w:lineRule="exact"/>
              <w:jc w:val="center"/>
              <w:rPr>
                <w:rFonts w:ascii="新宋体" w:eastAsia="新宋体"/>
                <w:sz w:val="21"/>
                <w:szCs w:val="21"/>
              </w:rPr>
            </w:pPr>
          </w:p>
        </w:tc>
      </w:tr>
      <w:tr w:rsidR="0006039B">
        <w:trPr>
          <w:cantSplit/>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开户银行</w:t>
            </w:r>
          </w:p>
        </w:tc>
        <w:tc>
          <w:tcPr>
            <w:tcW w:w="6804" w:type="dxa"/>
            <w:gridSpan w:val="8"/>
            <w:vAlign w:val="center"/>
          </w:tcPr>
          <w:p w:rsidR="0006039B" w:rsidRDefault="0006039B">
            <w:pPr>
              <w:spacing w:after="0" w:line="440" w:lineRule="exact"/>
              <w:jc w:val="center"/>
              <w:rPr>
                <w:rFonts w:ascii="新宋体" w:eastAsia="新宋体"/>
                <w:sz w:val="21"/>
                <w:szCs w:val="21"/>
              </w:rPr>
            </w:pPr>
          </w:p>
        </w:tc>
      </w:tr>
      <w:tr w:rsidR="0006039B">
        <w:trPr>
          <w:cantSplit/>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账号</w:t>
            </w:r>
          </w:p>
        </w:tc>
        <w:tc>
          <w:tcPr>
            <w:tcW w:w="6804" w:type="dxa"/>
            <w:gridSpan w:val="8"/>
            <w:vAlign w:val="center"/>
          </w:tcPr>
          <w:p w:rsidR="0006039B" w:rsidRDefault="0006039B">
            <w:pPr>
              <w:spacing w:after="0" w:line="440" w:lineRule="exact"/>
              <w:jc w:val="center"/>
              <w:rPr>
                <w:rFonts w:ascii="新宋体" w:eastAsia="新宋体"/>
                <w:sz w:val="21"/>
                <w:szCs w:val="21"/>
              </w:rPr>
            </w:pPr>
          </w:p>
        </w:tc>
      </w:tr>
      <w:tr w:rsidR="0006039B">
        <w:trPr>
          <w:cantSplit/>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经营范围</w:t>
            </w:r>
          </w:p>
        </w:tc>
        <w:tc>
          <w:tcPr>
            <w:tcW w:w="6804" w:type="dxa"/>
            <w:gridSpan w:val="8"/>
            <w:vAlign w:val="center"/>
          </w:tcPr>
          <w:p w:rsidR="0006039B" w:rsidRDefault="0006039B">
            <w:pPr>
              <w:spacing w:after="0" w:line="440" w:lineRule="exact"/>
              <w:jc w:val="center"/>
              <w:rPr>
                <w:rFonts w:ascii="新宋体" w:eastAsia="新宋体"/>
                <w:sz w:val="21"/>
                <w:szCs w:val="21"/>
              </w:rPr>
            </w:pPr>
          </w:p>
        </w:tc>
      </w:tr>
      <w:tr w:rsidR="0006039B">
        <w:trPr>
          <w:cantSplit/>
          <w:trHeight w:val="567"/>
        </w:trPr>
        <w:tc>
          <w:tcPr>
            <w:tcW w:w="1843" w:type="dxa"/>
            <w:vAlign w:val="center"/>
          </w:tcPr>
          <w:p w:rsidR="0006039B" w:rsidRDefault="002E774D">
            <w:pPr>
              <w:spacing w:after="0" w:line="440" w:lineRule="exact"/>
              <w:jc w:val="center"/>
              <w:rPr>
                <w:rFonts w:ascii="新宋体" w:eastAsia="新宋体"/>
                <w:sz w:val="21"/>
                <w:szCs w:val="21"/>
              </w:rPr>
            </w:pPr>
            <w:r>
              <w:rPr>
                <w:rFonts w:ascii="新宋体" w:eastAsia="新宋体" w:cs="宋体" w:hint="eastAsia"/>
                <w:sz w:val="21"/>
                <w:szCs w:val="21"/>
              </w:rPr>
              <w:t>备注</w:t>
            </w:r>
          </w:p>
        </w:tc>
        <w:tc>
          <w:tcPr>
            <w:tcW w:w="6804" w:type="dxa"/>
            <w:gridSpan w:val="8"/>
            <w:vAlign w:val="center"/>
          </w:tcPr>
          <w:p w:rsidR="0006039B" w:rsidRDefault="0006039B">
            <w:pPr>
              <w:spacing w:after="0" w:line="440" w:lineRule="exact"/>
              <w:jc w:val="center"/>
              <w:rPr>
                <w:rFonts w:ascii="新宋体" w:eastAsia="新宋体"/>
                <w:sz w:val="21"/>
                <w:szCs w:val="21"/>
              </w:rPr>
            </w:pPr>
          </w:p>
        </w:tc>
      </w:tr>
    </w:tbl>
    <w:p w:rsidR="0006039B" w:rsidRDefault="002E774D">
      <w:pPr>
        <w:pStyle w:val="a8"/>
        <w:adjustRightInd w:val="0"/>
        <w:snapToGrid w:val="0"/>
        <w:spacing w:line="440" w:lineRule="exact"/>
        <w:ind w:firstLineChars="200" w:firstLine="422"/>
        <w:rPr>
          <w:rFonts w:ascii="新宋体" w:eastAsia="新宋体" w:cs="Tahoma"/>
          <w:b/>
          <w:bCs/>
          <w:kern w:val="0"/>
        </w:rPr>
      </w:pPr>
      <w:r>
        <w:rPr>
          <w:rFonts w:ascii="新宋体" w:eastAsia="新宋体" w:hint="eastAsia"/>
          <w:b/>
          <w:bCs/>
          <w:kern w:val="0"/>
        </w:rPr>
        <w:t>注：</w:t>
      </w:r>
      <w:r>
        <w:rPr>
          <w:rFonts w:ascii="新宋体" w:eastAsia="新宋体"/>
          <w:b/>
          <w:bCs/>
          <w:kern w:val="0"/>
        </w:rPr>
        <w:t>1</w:t>
      </w:r>
      <w:r>
        <w:rPr>
          <w:rFonts w:ascii="新宋体" w:eastAsia="新宋体" w:hint="eastAsia"/>
          <w:b/>
          <w:bCs/>
          <w:kern w:val="0"/>
        </w:rPr>
        <w:t>、附投标人企业营业执照副本（或事业单位法人证书）及其年检合格的证明材料、组织机构代码证副本及银行开户许可证复印件。</w:t>
      </w:r>
    </w:p>
    <w:p w:rsidR="0006039B" w:rsidRDefault="002E774D">
      <w:pPr>
        <w:spacing w:after="0" w:line="440" w:lineRule="exact"/>
        <w:ind w:firstLineChars="350" w:firstLine="738"/>
        <w:rPr>
          <w:rFonts w:ascii="新宋体" w:eastAsia="新宋体" w:cs="宋体"/>
          <w:b/>
          <w:bCs/>
          <w:sz w:val="21"/>
          <w:szCs w:val="21"/>
        </w:rPr>
      </w:pPr>
      <w:r>
        <w:rPr>
          <w:rFonts w:ascii="新宋体" w:eastAsia="新宋体" w:cs="宋体" w:hint="eastAsia"/>
          <w:b/>
          <w:bCs/>
          <w:sz w:val="21"/>
          <w:szCs w:val="21"/>
        </w:rPr>
        <w:t>2、银行对账单</w:t>
      </w: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06039B">
      <w:pPr>
        <w:spacing w:after="0" w:line="440" w:lineRule="exact"/>
        <w:rPr>
          <w:rFonts w:ascii="新宋体" w:eastAsia="新宋体"/>
          <w:sz w:val="24"/>
          <w:szCs w:val="24"/>
        </w:rPr>
      </w:pPr>
    </w:p>
    <w:p w:rsidR="0006039B" w:rsidRDefault="002E774D">
      <w:pPr>
        <w:spacing w:after="0" w:line="440" w:lineRule="exact"/>
        <w:jc w:val="center"/>
        <w:rPr>
          <w:rFonts w:ascii="新宋体" w:eastAsia="新宋体"/>
          <w:b/>
          <w:bCs/>
          <w:sz w:val="24"/>
          <w:szCs w:val="24"/>
        </w:rPr>
      </w:pPr>
      <w:r>
        <w:rPr>
          <w:rFonts w:ascii="新宋体" w:eastAsia="新宋体" w:cs="宋体" w:hint="eastAsia"/>
          <w:b/>
          <w:bCs/>
          <w:sz w:val="24"/>
          <w:szCs w:val="24"/>
        </w:rPr>
        <w:t>八、服务方案（自拟）</w:t>
      </w:r>
    </w:p>
    <w:p w:rsidR="0006039B" w:rsidRDefault="0006039B">
      <w:pPr>
        <w:spacing w:after="0" w:line="440" w:lineRule="exact"/>
        <w:jc w:val="center"/>
        <w:rPr>
          <w:rFonts w:ascii="新宋体" w:eastAsia="新宋体" w:cs="宋体"/>
          <w:b/>
          <w:bCs/>
          <w:sz w:val="24"/>
          <w:szCs w:val="24"/>
        </w:rPr>
      </w:pPr>
    </w:p>
    <w:p w:rsidR="0006039B" w:rsidRDefault="0006039B">
      <w:pPr>
        <w:spacing w:after="0" w:line="440" w:lineRule="exact"/>
        <w:jc w:val="center"/>
        <w:rPr>
          <w:rFonts w:ascii="新宋体" w:eastAsia="新宋体" w:cs="宋体"/>
          <w:b/>
          <w:bCs/>
          <w:sz w:val="24"/>
          <w:szCs w:val="24"/>
        </w:rPr>
      </w:pPr>
    </w:p>
    <w:p w:rsidR="0006039B" w:rsidRDefault="0006039B">
      <w:pPr>
        <w:spacing w:after="0" w:line="440" w:lineRule="exact"/>
        <w:jc w:val="center"/>
        <w:rPr>
          <w:rFonts w:ascii="新宋体" w:eastAsia="新宋体" w:cs="宋体"/>
          <w:b/>
          <w:bCs/>
          <w:sz w:val="24"/>
          <w:szCs w:val="24"/>
        </w:rPr>
      </w:pPr>
    </w:p>
    <w:p w:rsidR="0006039B" w:rsidRDefault="0006039B">
      <w:pPr>
        <w:spacing w:after="0" w:line="440" w:lineRule="exact"/>
        <w:jc w:val="center"/>
        <w:rPr>
          <w:rFonts w:ascii="新宋体" w:eastAsia="新宋体" w:cs="宋体"/>
          <w:b/>
          <w:bCs/>
          <w:sz w:val="24"/>
          <w:szCs w:val="24"/>
        </w:rPr>
      </w:pPr>
    </w:p>
    <w:p w:rsidR="0006039B" w:rsidRDefault="0006039B">
      <w:pPr>
        <w:spacing w:after="0" w:line="440" w:lineRule="exact"/>
        <w:jc w:val="center"/>
        <w:rPr>
          <w:rFonts w:ascii="新宋体" w:eastAsia="新宋体" w:cs="宋体"/>
          <w:b/>
          <w:bCs/>
          <w:sz w:val="24"/>
          <w:szCs w:val="24"/>
        </w:rPr>
      </w:pPr>
    </w:p>
    <w:p w:rsidR="0006039B" w:rsidRDefault="0006039B">
      <w:pPr>
        <w:spacing w:after="0" w:line="440" w:lineRule="exact"/>
        <w:jc w:val="center"/>
        <w:rPr>
          <w:rFonts w:ascii="新宋体" w:eastAsia="新宋体" w:cs="宋体"/>
          <w:b/>
          <w:bCs/>
          <w:sz w:val="24"/>
          <w:szCs w:val="24"/>
        </w:rPr>
      </w:pPr>
    </w:p>
    <w:p w:rsidR="0006039B" w:rsidRDefault="0006039B">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484484" w:rsidRDefault="00484484">
      <w:pPr>
        <w:spacing w:after="0" w:line="440" w:lineRule="exact"/>
        <w:jc w:val="center"/>
        <w:rPr>
          <w:rFonts w:ascii="新宋体" w:eastAsia="新宋体" w:cs="宋体"/>
          <w:b/>
          <w:bCs/>
          <w:sz w:val="24"/>
          <w:szCs w:val="24"/>
        </w:rPr>
      </w:pPr>
    </w:p>
    <w:p w:rsidR="0006039B" w:rsidRDefault="002E774D">
      <w:pPr>
        <w:spacing w:after="0" w:line="440" w:lineRule="exact"/>
        <w:jc w:val="center"/>
        <w:rPr>
          <w:rFonts w:ascii="新宋体" w:eastAsia="新宋体" w:cs="宋体"/>
          <w:b/>
          <w:bCs/>
          <w:sz w:val="24"/>
          <w:szCs w:val="24"/>
        </w:rPr>
      </w:pPr>
      <w:r>
        <w:rPr>
          <w:rFonts w:ascii="新宋体" w:eastAsia="新宋体" w:cs="宋体" w:hint="eastAsia"/>
          <w:b/>
          <w:bCs/>
          <w:sz w:val="24"/>
          <w:szCs w:val="24"/>
        </w:rPr>
        <w:lastRenderedPageBreak/>
        <w:t>九、其他有关资料</w:t>
      </w:r>
    </w:p>
    <w:p w:rsidR="0006039B" w:rsidRDefault="002E774D">
      <w:pPr>
        <w:spacing w:after="0" w:line="440" w:lineRule="exact"/>
        <w:jc w:val="center"/>
        <w:rPr>
          <w:rFonts w:ascii="新宋体" w:eastAsia="新宋体"/>
          <w:b/>
          <w:bCs/>
          <w:sz w:val="24"/>
          <w:szCs w:val="24"/>
        </w:rPr>
      </w:pPr>
      <w:r>
        <w:rPr>
          <w:rFonts w:ascii="新宋体" w:eastAsia="新宋体" w:cs="宋体" w:hint="eastAsia"/>
          <w:b/>
          <w:sz w:val="30"/>
          <w:szCs w:val="30"/>
        </w:rPr>
        <w:t>（内容格式自拟）</w:t>
      </w:r>
    </w:p>
    <w:p w:rsidR="0006039B" w:rsidRPr="00000B69" w:rsidRDefault="0006039B">
      <w:pPr>
        <w:rPr>
          <w:rFonts w:ascii="新宋体" w:eastAsia="新宋体"/>
        </w:rPr>
      </w:pPr>
    </w:p>
    <w:sectPr w:rsidR="0006039B" w:rsidRPr="00000B69" w:rsidSect="009F666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C1" w:rsidRDefault="00681CC1">
      <w:pPr>
        <w:spacing w:after="0"/>
      </w:pPr>
      <w:r>
        <w:separator/>
      </w:r>
    </w:p>
  </w:endnote>
  <w:endnote w:type="continuationSeparator" w:id="1">
    <w:p w:rsidR="00681CC1" w:rsidRDefault="00681C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7D" w:rsidRDefault="008E2D7D">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7D" w:rsidRDefault="0081617F">
    <w:pPr>
      <w:pStyle w:val="a4"/>
      <w:jc w:val="center"/>
    </w:pPr>
    <w:r w:rsidRPr="0081617F">
      <w:fldChar w:fldCharType="begin"/>
    </w:r>
    <w:r w:rsidR="008E2D7D">
      <w:instrText xml:space="preserve"> PAGE   \* MERGEFORMAT </w:instrText>
    </w:r>
    <w:r w:rsidRPr="0081617F">
      <w:fldChar w:fldCharType="separate"/>
    </w:r>
    <w:r w:rsidR="00DC15F2" w:rsidRPr="00DC15F2">
      <w:rPr>
        <w:noProof/>
        <w:lang w:val="zh-CN"/>
      </w:rPr>
      <w:t>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C1" w:rsidRDefault="00681CC1">
      <w:pPr>
        <w:spacing w:after="0"/>
      </w:pPr>
      <w:r>
        <w:separator/>
      </w:r>
    </w:p>
  </w:footnote>
  <w:footnote w:type="continuationSeparator" w:id="1">
    <w:p w:rsidR="00681CC1" w:rsidRDefault="00681CC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002929"/>
    <w:multiLevelType w:val="singleLevel"/>
    <w:tmpl w:val="AF002929"/>
    <w:lvl w:ilvl="0">
      <w:start w:val="5"/>
      <w:numFmt w:val="chineseCounting"/>
      <w:lvlRestart w:val="0"/>
      <w:suff w:val="space"/>
      <w:lvlText w:val="第%1章"/>
      <w:lvlJc w:val="left"/>
      <w:pPr>
        <w:tabs>
          <w:tab w:val="num" w:pos="0"/>
        </w:tabs>
        <w:ind w:left="0" w:firstLine="0"/>
      </w:pPr>
      <w:rPr>
        <w:rFonts w:hint="eastAsia"/>
      </w:rPr>
    </w:lvl>
  </w:abstractNum>
  <w:abstractNum w:abstractNumId="1">
    <w:nsid w:val="DD7BEE33"/>
    <w:multiLevelType w:val="multilevel"/>
    <w:tmpl w:val="68D928FB"/>
    <w:lvl w:ilvl="0">
      <w:start w:val="1"/>
      <w:numFmt w:val="japaneseCounting"/>
      <w:lvlRestart w:val="0"/>
      <w:lvlText w:val="%1、"/>
      <w:lvlJc w:val="left"/>
      <w:pPr>
        <w:tabs>
          <w:tab w:val="num" w:pos="0"/>
        </w:tabs>
        <w:ind w:left="1260" w:hanging="720"/>
      </w:pPr>
      <w:rPr>
        <w:rFonts w:cs="Times New Roman" w:hint="eastAsia"/>
      </w:rPr>
    </w:lvl>
    <w:lvl w:ilvl="1">
      <w:start w:val="1"/>
      <w:numFmt w:val="lowerLetter"/>
      <w:pStyle w:val="2"/>
      <w:lvlText w:val="%2)"/>
      <w:lvlJc w:val="left"/>
      <w:pPr>
        <w:tabs>
          <w:tab w:val="num" w:pos="0"/>
        </w:tabs>
        <w:ind w:left="1380" w:hanging="420"/>
      </w:pPr>
      <w:rPr>
        <w:rFonts w:cs="Times New Roman"/>
      </w:rPr>
    </w:lvl>
    <w:lvl w:ilvl="2">
      <w:start w:val="1"/>
      <w:numFmt w:val="lowerRoman"/>
      <w:lvlText w:val="%3."/>
      <w:lvlJc w:val="right"/>
      <w:pPr>
        <w:tabs>
          <w:tab w:val="num" w:pos="0"/>
        </w:tabs>
        <w:ind w:left="1800" w:hanging="420"/>
      </w:pPr>
      <w:rPr>
        <w:rFonts w:cs="Times New Roman"/>
      </w:rPr>
    </w:lvl>
    <w:lvl w:ilvl="3">
      <w:start w:val="1"/>
      <w:numFmt w:val="decimal"/>
      <w:lvlText w:val="%4."/>
      <w:lvlJc w:val="left"/>
      <w:pPr>
        <w:tabs>
          <w:tab w:val="num" w:pos="0"/>
        </w:tabs>
        <w:ind w:left="2220" w:hanging="420"/>
      </w:pPr>
      <w:rPr>
        <w:rFonts w:cs="Times New Roman"/>
      </w:rPr>
    </w:lvl>
    <w:lvl w:ilvl="4">
      <w:start w:val="1"/>
      <w:numFmt w:val="lowerLetter"/>
      <w:lvlText w:val="%5)"/>
      <w:lvlJc w:val="left"/>
      <w:pPr>
        <w:tabs>
          <w:tab w:val="num" w:pos="0"/>
        </w:tabs>
        <w:ind w:left="2640" w:hanging="420"/>
      </w:pPr>
      <w:rPr>
        <w:rFonts w:cs="Times New Roman"/>
      </w:rPr>
    </w:lvl>
    <w:lvl w:ilvl="5">
      <w:start w:val="1"/>
      <w:numFmt w:val="lowerRoman"/>
      <w:lvlText w:val="%6."/>
      <w:lvlJc w:val="right"/>
      <w:pPr>
        <w:tabs>
          <w:tab w:val="num" w:pos="0"/>
        </w:tabs>
        <w:ind w:left="3060" w:hanging="420"/>
      </w:pPr>
      <w:rPr>
        <w:rFonts w:cs="Times New Roman"/>
      </w:rPr>
    </w:lvl>
    <w:lvl w:ilvl="6">
      <w:start w:val="1"/>
      <w:numFmt w:val="decimal"/>
      <w:lvlText w:val="%7."/>
      <w:lvlJc w:val="left"/>
      <w:pPr>
        <w:tabs>
          <w:tab w:val="num" w:pos="0"/>
        </w:tabs>
        <w:ind w:left="3480" w:hanging="420"/>
      </w:pPr>
      <w:rPr>
        <w:rFonts w:cs="Times New Roman"/>
      </w:rPr>
    </w:lvl>
    <w:lvl w:ilvl="7">
      <w:start w:val="1"/>
      <w:numFmt w:val="lowerLetter"/>
      <w:lvlText w:val="%8)"/>
      <w:lvlJc w:val="left"/>
      <w:pPr>
        <w:tabs>
          <w:tab w:val="num" w:pos="0"/>
        </w:tabs>
        <w:ind w:left="3900" w:hanging="420"/>
      </w:pPr>
      <w:rPr>
        <w:rFonts w:cs="Times New Roman"/>
      </w:rPr>
    </w:lvl>
    <w:lvl w:ilvl="8">
      <w:start w:val="1"/>
      <w:numFmt w:val="lowerRoman"/>
      <w:lvlText w:val="%9."/>
      <w:lvlJc w:val="right"/>
      <w:pPr>
        <w:tabs>
          <w:tab w:val="num" w:pos="0"/>
        </w:tabs>
        <w:ind w:left="4320" w:hanging="420"/>
      </w:pPr>
      <w:rPr>
        <w:rFonts w:cs="Times New Roman"/>
      </w:rPr>
    </w:lvl>
  </w:abstractNum>
  <w:abstractNum w:abstractNumId="2">
    <w:nsid w:val="00000001"/>
    <w:multiLevelType w:val="singleLevel"/>
    <w:tmpl w:val="C3A4F819"/>
    <w:lvl w:ilvl="0">
      <w:start w:val="2"/>
      <w:numFmt w:val="chineseCounting"/>
      <w:lvlRestart w:val="0"/>
      <w:suff w:val="space"/>
      <w:lvlText w:val="第%1条"/>
      <w:lvlJc w:val="left"/>
      <w:pPr>
        <w:tabs>
          <w:tab w:val="num" w:pos="0"/>
        </w:tabs>
        <w:ind w:left="0" w:firstLine="0"/>
      </w:pPr>
      <w:rPr>
        <w:rFonts w:hint="eastAsia"/>
      </w:rPr>
    </w:lvl>
  </w:abstractNum>
  <w:abstractNum w:abstractNumId="3">
    <w:nsid w:val="1AA27F7C"/>
    <w:multiLevelType w:val="hybridMultilevel"/>
    <w:tmpl w:val="19F6618C"/>
    <w:lvl w:ilvl="0" w:tplc="7B643272">
      <w:start w:val="1"/>
      <w:numFmt w:val="decimal"/>
      <w:lvlRestart w:val="0"/>
      <w:lvlText w:val="%1、"/>
      <w:lvlJc w:val="left"/>
      <w:pPr>
        <w:tabs>
          <w:tab w:val="num" w:pos="0"/>
        </w:tabs>
        <w:ind w:left="360" w:hanging="360"/>
      </w:pPr>
      <w:rPr>
        <w:rFonts w:hint="default"/>
      </w:rPr>
    </w:lvl>
    <w:lvl w:ilvl="1" w:tplc="BA5CFA70">
      <w:start w:val="1"/>
      <w:numFmt w:val="lowerLetter"/>
      <w:lvlText w:val="%2)"/>
      <w:lvlJc w:val="left"/>
      <w:pPr>
        <w:tabs>
          <w:tab w:val="num" w:pos="0"/>
        </w:tabs>
        <w:ind w:left="840" w:hanging="420"/>
      </w:pPr>
    </w:lvl>
    <w:lvl w:ilvl="2" w:tplc="597EA80E">
      <w:start w:val="1"/>
      <w:numFmt w:val="lowerRoman"/>
      <w:lvlText w:val="%3."/>
      <w:lvlJc w:val="right"/>
      <w:pPr>
        <w:tabs>
          <w:tab w:val="num" w:pos="0"/>
        </w:tabs>
        <w:ind w:left="1260" w:hanging="420"/>
      </w:pPr>
    </w:lvl>
    <w:lvl w:ilvl="3" w:tplc="CF4C52AE">
      <w:start w:val="1"/>
      <w:numFmt w:val="decimal"/>
      <w:lvlText w:val="%4."/>
      <w:lvlJc w:val="left"/>
      <w:pPr>
        <w:tabs>
          <w:tab w:val="num" w:pos="0"/>
        </w:tabs>
        <w:ind w:left="1680" w:hanging="420"/>
      </w:pPr>
    </w:lvl>
    <w:lvl w:ilvl="4" w:tplc="61BA7796">
      <w:start w:val="1"/>
      <w:numFmt w:val="lowerLetter"/>
      <w:lvlText w:val="%5)"/>
      <w:lvlJc w:val="left"/>
      <w:pPr>
        <w:tabs>
          <w:tab w:val="num" w:pos="0"/>
        </w:tabs>
        <w:ind w:left="2100" w:hanging="420"/>
      </w:pPr>
    </w:lvl>
    <w:lvl w:ilvl="5" w:tplc="190A186C">
      <w:start w:val="1"/>
      <w:numFmt w:val="lowerRoman"/>
      <w:lvlText w:val="%6."/>
      <w:lvlJc w:val="right"/>
      <w:pPr>
        <w:tabs>
          <w:tab w:val="num" w:pos="0"/>
        </w:tabs>
        <w:ind w:left="2520" w:hanging="420"/>
      </w:pPr>
    </w:lvl>
    <w:lvl w:ilvl="6" w:tplc="26F60F6A">
      <w:start w:val="1"/>
      <w:numFmt w:val="decimal"/>
      <w:lvlText w:val="%7."/>
      <w:lvlJc w:val="left"/>
      <w:pPr>
        <w:tabs>
          <w:tab w:val="num" w:pos="0"/>
        </w:tabs>
        <w:ind w:left="2940" w:hanging="420"/>
      </w:pPr>
    </w:lvl>
    <w:lvl w:ilvl="7" w:tplc="A0F08B02">
      <w:start w:val="1"/>
      <w:numFmt w:val="lowerLetter"/>
      <w:lvlText w:val="%8)"/>
      <w:lvlJc w:val="left"/>
      <w:pPr>
        <w:tabs>
          <w:tab w:val="num" w:pos="0"/>
        </w:tabs>
        <w:ind w:left="3360" w:hanging="420"/>
      </w:pPr>
    </w:lvl>
    <w:lvl w:ilvl="8" w:tplc="58AEA4BC">
      <w:start w:val="1"/>
      <w:numFmt w:val="lowerRoman"/>
      <w:lvlText w:val="%9."/>
      <w:lvlJc w:val="right"/>
      <w:pPr>
        <w:tabs>
          <w:tab w:val="num" w:pos="0"/>
        </w:tabs>
        <w:ind w:left="3780" w:hanging="420"/>
      </w:pPr>
    </w:lvl>
  </w:abstractNum>
  <w:abstractNum w:abstractNumId="4">
    <w:nsid w:val="29A31715"/>
    <w:multiLevelType w:val="multilevel"/>
    <w:tmpl w:val="29A31715"/>
    <w:lvl w:ilvl="0">
      <w:start w:val="1"/>
      <w:numFmt w:val="decimalEnclosedParen"/>
      <w:lvlRestart w:val="0"/>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5">
    <w:nsid w:val="552C6A98"/>
    <w:multiLevelType w:val="singleLevel"/>
    <w:tmpl w:val="552C6A98"/>
    <w:lvl w:ilvl="0">
      <w:start w:val="1"/>
      <w:numFmt w:val="chineseCounting"/>
      <w:lvlRestart w:val="0"/>
      <w:suff w:val="nothing"/>
      <w:lvlText w:val="第%1条"/>
      <w:lvlJc w:val="left"/>
      <w:pPr>
        <w:tabs>
          <w:tab w:val="num" w:pos="0"/>
        </w:tabs>
        <w:ind w:left="0" w:firstLine="0"/>
      </w:pPr>
      <w:rPr>
        <w:rFonts w:cs="Times New Roman"/>
      </w:rPr>
    </w:lvl>
  </w:abstractNum>
  <w:abstractNum w:abstractNumId="6">
    <w:nsid w:val="552C6B37"/>
    <w:multiLevelType w:val="singleLevel"/>
    <w:tmpl w:val="552C6B37"/>
    <w:lvl w:ilvl="0">
      <w:start w:val="1"/>
      <w:numFmt w:val="decimal"/>
      <w:lvlRestart w:val="0"/>
      <w:suff w:val="space"/>
      <w:lvlText w:val="（%1）"/>
      <w:lvlJc w:val="left"/>
      <w:pPr>
        <w:tabs>
          <w:tab w:val="num" w:pos="0"/>
        </w:tabs>
        <w:ind w:left="0" w:firstLine="0"/>
      </w:pPr>
      <w:rPr>
        <w:rFonts w:cs="Times New Roman"/>
      </w:rPr>
    </w:lvl>
  </w:abstractNum>
  <w:abstractNum w:abstractNumId="7">
    <w:nsid w:val="552C6E51"/>
    <w:multiLevelType w:val="singleLevel"/>
    <w:tmpl w:val="552C6E51"/>
    <w:lvl w:ilvl="0">
      <w:start w:val="5"/>
      <w:numFmt w:val="chineseCounting"/>
      <w:lvlRestart w:val="0"/>
      <w:suff w:val="nothing"/>
      <w:lvlText w:val="第%1条"/>
      <w:lvlJc w:val="left"/>
      <w:pPr>
        <w:tabs>
          <w:tab w:val="num" w:pos="0"/>
        </w:tabs>
        <w:ind w:left="0" w:firstLine="0"/>
      </w:pPr>
      <w:rPr>
        <w:rFonts w:cs="Times New Roman"/>
      </w:rPr>
    </w:lvl>
  </w:abstractNum>
  <w:abstractNum w:abstractNumId="8">
    <w:nsid w:val="552C6F8C"/>
    <w:multiLevelType w:val="singleLevel"/>
    <w:tmpl w:val="552C6F8C"/>
    <w:lvl w:ilvl="0">
      <w:start w:val="1"/>
      <w:numFmt w:val="decimal"/>
      <w:lvlRestart w:val="0"/>
      <w:suff w:val="nothing"/>
      <w:lvlText w:val="%1、"/>
      <w:lvlJc w:val="left"/>
      <w:pPr>
        <w:tabs>
          <w:tab w:val="num" w:pos="0"/>
        </w:tabs>
        <w:ind w:left="0" w:firstLine="0"/>
      </w:pPr>
      <w:rPr>
        <w:rFonts w:cs="Times New Roman"/>
      </w:rPr>
    </w:lvl>
  </w:abstractNum>
  <w:abstractNum w:abstractNumId="9">
    <w:nsid w:val="552C746A"/>
    <w:multiLevelType w:val="singleLevel"/>
    <w:tmpl w:val="552C746A"/>
    <w:lvl w:ilvl="0">
      <w:start w:val="1"/>
      <w:numFmt w:val="decimal"/>
      <w:lvlRestart w:val="0"/>
      <w:suff w:val="nothing"/>
      <w:lvlText w:val="%1、"/>
      <w:lvlJc w:val="left"/>
      <w:pPr>
        <w:tabs>
          <w:tab w:val="num" w:pos="0"/>
        </w:tabs>
        <w:ind w:left="0" w:firstLine="0"/>
      </w:pPr>
      <w:rPr>
        <w:rFonts w:cs="Times New Roman"/>
      </w:rPr>
    </w:lvl>
  </w:abstractNum>
  <w:num w:numId="1">
    <w:abstractNumId w:val="4"/>
  </w:num>
  <w:num w:numId="2">
    <w:abstractNumId w:val="3"/>
  </w:num>
  <w:num w:numId="3">
    <w:abstractNumId w:val="5"/>
  </w:num>
  <w:num w:numId="4">
    <w:abstractNumId w:val="6"/>
  </w:num>
  <w:num w:numId="5">
    <w:abstractNumId w:val="7"/>
  </w:num>
  <w:num w:numId="6">
    <w:abstractNumId w:val="8"/>
  </w:num>
  <w:num w:numId="7">
    <w:abstractNumId w:val="9"/>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06039B"/>
    <w:rsid w:val="00000B69"/>
    <w:rsid w:val="0006039B"/>
    <w:rsid w:val="000717C6"/>
    <w:rsid w:val="0008514C"/>
    <w:rsid w:val="000D372C"/>
    <w:rsid w:val="000F52E1"/>
    <w:rsid w:val="000F673F"/>
    <w:rsid w:val="001D2544"/>
    <w:rsid w:val="001F5992"/>
    <w:rsid w:val="00234AF2"/>
    <w:rsid w:val="00247192"/>
    <w:rsid w:val="002D34EF"/>
    <w:rsid w:val="002D77E6"/>
    <w:rsid w:val="002E774D"/>
    <w:rsid w:val="00341147"/>
    <w:rsid w:val="00365994"/>
    <w:rsid w:val="00374504"/>
    <w:rsid w:val="0047325D"/>
    <w:rsid w:val="00484484"/>
    <w:rsid w:val="004D7B36"/>
    <w:rsid w:val="005A37E2"/>
    <w:rsid w:val="005D088C"/>
    <w:rsid w:val="00677EE7"/>
    <w:rsid w:val="00681CC1"/>
    <w:rsid w:val="00713EA7"/>
    <w:rsid w:val="00726CC3"/>
    <w:rsid w:val="007D1AE0"/>
    <w:rsid w:val="007E6F55"/>
    <w:rsid w:val="00802663"/>
    <w:rsid w:val="0081617F"/>
    <w:rsid w:val="00837819"/>
    <w:rsid w:val="0083782E"/>
    <w:rsid w:val="008E2D7D"/>
    <w:rsid w:val="00973469"/>
    <w:rsid w:val="009F6666"/>
    <w:rsid w:val="00B54CDB"/>
    <w:rsid w:val="00B67B9E"/>
    <w:rsid w:val="00B778AD"/>
    <w:rsid w:val="00BC57E5"/>
    <w:rsid w:val="00DC15F2"/>
    <w:rsid w:val="00DE1AD2"/>
    <w:rsid w:val="00E51D78"/>
    <w:rsid w:val="00E547EC"/>
    <w:rsid w:val="00F84010"/>
    <w:rsid w:val="00F86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666"/>
    <w:pPr>
      <w:adjustRightInd w:val="0"/>
      <w:snapToGrid w:val="0"/>
      <w:spacing w:after="200"/>
    </w:pPr>
    <w:rPr>
      <w:rFonts w:ascii="Tahoma" w:eastAsia="微软雅黑" w:hAnsi="Tahoma" w:cs="Tahoma"/>
      <w:sz w:val="22"/>
      <w:szCs w:val="22"/>
    </w:rPr>
  </w:style>
  <w:style w:type="paragraph" w:styleId="1">
    <w:name w:val="heading 1"/>
    <w:basedOn w:val="a"/>
    <w:next w:val="a"/>
    <w:uiPriority w:val="9"/>
    <w:qFormat/>
    <w:rsid w:val="009F6666"/>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9F6666"/>
    <w:pPr>
      <w:keepNext/>
      <w:keepLines/>
      <w:widowControl w:val="0"/>
      <w:numPr>
        <w:ilvl w:val="1"/>
        <w:numId w:val="10"/>
      </w:numPr>
      <w:tabs>
        <w:tab w:val="left" w:pos="1260"/>
      </w:tabs>
      <w:suppressAutoHyphens/>
      <w:adjustRightInd/>
      <w:snapToGrid/>
      <w:spacing w:before="260" w:after="260" w:line="415" w:lineRule="auto"/>
      <w:textAlignment w:val="baseline"/>
      <w:outlineLvl w:val="1"/>
    </w:pPr>
    <w:rPr>
      <w:rFonts w:ascii="Arial" w:eastAsia="黑体" w:hAnsi="Arial" w:cs="Arial"/>
      <w:b/>
      <w:bCs/>
      <w:w w:val="80"/>
      <w:kern w:val="2"/>
      <w:sz w:val="32"/>
      <w:szCs w:val="32"/>
    </w:rPr>
  </w:style>
  <w:style w:type="paragraph" w:styleId="3">
    <w:name w:val="heading 3"/>
    <w:basedOn w:val="a"/>
    <w:next w:val="a"/>
    <w:uiPriority w:val="9"/>
    <w:unhideWhenUsed/>
    <w:qFormat/>
    <w:rsid w:val="009F6666"/>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6666"/>
    <w:pPr>
      <w:pBdr>
        <w:bottom w:val="single" w:sz="6" w:space="1" w:color="auto"/>
      </w:pBdr>
      <w:tabs>
        <w:tab w:val="center" w:pos="4153"/>
        <w:tab w:val="right" w:pos="8306"/>
      </w:tabs>
      <w:jc w:val="center"/>
    </w:pPr>
    <w:rPr>
      <w:sz w:val="18"/>
      <w:szCs w:val="18"/>
    </w:rPr>
  </w:style>
  <w:style w:type="paragraph" w:styleId="a4">
    <w:name w:val="footer"/>
    <w:basedOn w:val="a"/>
    <w:rsid w:val="009F6666"/>
    <w:pPr>
      <w:tabs>
        <w:tab w:val="center" w:pos="4153"/>
        <w:tab w:val="right" w:pos="8306"/>
      </w:tabs>
    </w:pPr>
    <w:rPr>
      <w:sz w:val="18"/>
      <w:szCs w:val="18"/>
    </w:rPr>
  </w:style>
  <w:style w:type="paragraph" w:styleId="a5">
    <w:name w:val="Normal Indent"/>
    <w:basedOn w:val="a"/>
    <w:rsid w:val="009F6666"/>
    <w:pPr>
      <w:widowControl w:val="0"/>
      <w:adjustRightInd/>
      <w:snapToGrid/>
      <w:spacing w:after="0" w:line="360" w:lineRule="auto"/>
      <w:ind w:firstLine="525"/>
      <w:jc w:val="both"/>
    </w:pPr>
    <w:rPr>
      <w:rFonts w:ascii="仿宋_GB2312" w:eastAsia="仿宋_GB2312" w:cs="Times New Roman"/>
      <w:sz w:val="24"/>
      <w:szCs w:val="20"/>
    </w:rPr>
  </w:style>
  <w:style w:type="paragraph" w:styleId="a6">
    <w:name w:val="annotation text"/>
    <w:basedOn w:val="a"/>
    <w:rsid w:val="009F6666"/>
    <w:pPr>
      <w:widowControl w:val="0"/>
      <w:snapToGrid/>
      <w:spacing w:after="0" w:line="360" w:lineRule="atLeast"/>
      <w:textAlignment w:val="baseline"/>
    </w:pPr>
    <w:rPr>
      <w:rFonts w:ascii="Times New Roman" w:hAnsi="Times New Roman" w:cs="Times New Roman"/>
      <w:sz w:val="24"/>
      <w:szCs w:val="24"/>
    </w:rPr>
  </w:style>
  <w:style w:type="paragraph" w:styleId="a7">
    <w:name w:val="Body Text Indent"/>
    <w:basedOn w:val="a"/>
    <w:rsid w:val="009F6666"/>
    <w:pPr>
      <w:widowControl w:val="0"/>
      <w:adjustRightInd/>
      <w:snapToGrid/>
      <w:spacing w:after="0" w:line="360" w:lineRule="auto"/>
      <w:ind w:firstLineChars="200" w:firstLine="200"/>
      <w:jc w:val="both"/>
    </w:pPr>
    <w:rPr>
      <w:rFonts w:ascii="宋体" w:eastAsia="宋体" w:cs="宋体"/>
      <w:kern w:val="2"/>
      <w:sz w:val="24"/>
      <w:szCs w:val="24"/>
    </w:rPr>
  </w:style>
  <w:style w:type="paragraph" w:styleId="30">
    <w:name w:val="toc 3"/>
    <w:basedOn w:val="a"/>
    <w:next w:val="a"/>
    <w:rsid w:val="009F6666"/>
    <w:pPr>
      <w:ind w:leftChars="400" w:left="400"/>
    </w:pPr>
  </w:style>
  <w:style w:type="paragraph" w:styleId="a8">
    <w:name w:val="Plain Text"/>
    <w:basedOn w:val="a"/>
    <w:rsid w:val="009F6666"/>
    <w:pPr>
      <w:widowControl w:val="0"/>
      <w:adjustRightInd/>
      <w:snapToGrid/>
      <w:spacing w:after="0"/>
      <w:jc w:val="both"/>
    </w:pPr>
    <w:rPr>
      <w:rFonts w:ascii="宋体" w:eastAsia="宋体" w:cs="宋体"/>
      <w:kern w:val="2"/>
      <w:sz w:val="21"/>
      <w:szCs w:val="21"/>
    </w:rPr>
  </w:style>
  <w:style w:type="paragraph" w:styleId="a9">
    <w:name w:val="Date"/>
    <w:basedOn w:val="a"/>
    <w:next w:val="a"/>
    <w:rsid w:val="009F6666"/>
    <w:pPr>
      <w:adjustRightInd/>
      <w:snapToGrid/>
      <w:spacing w:after="0"/>
    </w:pPr>
    <w:rPr>
      <w:rFonts w:ascii="宋体" w:eastAsia="宋体" w:cs="宋体"/>
      <w:sz w:val="18"/>
      <w:szCs w:val="18"/>
    </w:rPr>
  </w:style>
  <w:style w:type="paragraph" w:styleId="20">
    <w:name w:val="Body Text Indent 2"/>
    <w:basedOn w:val="a"/>
    <w:rsid w:val="009F6666"/>
    <w:pPr>
      <w:spacing w:after="120" w:line="480" w:lineRule="auto"/>
      <w:ind w:leftChars="200" w:left="200"/>
    </w:pPr>
  </w:style>
  <w:style w:type="paragraph" w:styleId="aa">
    <w:name w:val="Balloon Text"/>
    <w:basedOn w:val="a"/>
    <w:rsid w:val="009F6666"/>
    <w:pPr>
      <w:spacing w:after="0"/>
    </w:pPr>
    <w:rPr>
      <w:sz w:val="18"/>
      <w:szCs w:val="18"/>
    </w:rPr>
  </w:style>
  <w:style w:type="paragraph" w:styleId="10">
    <w:name w:val="toc 1"/>
    <w:basedOn w:val="a"/>
    <w:next w:val="a"/>
    <w:rsid w:val="009F6666"/>
    <w:pPr>
      <w:tabs>
        <w:tab w:val="right" w:leader="dot" w:pos="9105"/>
      </w:tabs>
      <w:jc w:val="center"/>
    </w:pPr>
    <w:rPr>
      <w:rFonts w:ascii="宋体" w:eastAsia="宋体" w:cs="宋体"/>
      <w:sz w:val="36"/>
      <w:szCs w:val="36"/>
    </w:rPr>
  </w:style>
  <w:style w:type="paragraph" w:styleId="21">
    <w:name w:val="toc 2"/>
    <w:basedOn w:val="a"/>
    <w:next w:val="a"/>
    <w:rsid w:val="009F6666"/>
    <w:pPr>
      <w:ind w:leftChars="200" w:left="200"/>
    </w:pPr>
  </w:style>
  <w:style w:type="paragraph" w:styleId="22">
    <w:name w:val="Body Text 2"/>
    <w:basedOn w:val="a"/>
    <w:rsid w:val="009F6666"/>
    <w:pPr>
      <w:spacing w:after="120" w:line="480" w:lineRule="auto"/>
    </w:pPr>
  </w:style>
  <w:style w:type="paragraph" w:styleId="ab">
    <w:name w:val="Normal (Web)"/>
    <w:basedOn w:val="a"/>
    <w:rsid w:val="009F6666"/>
    <w:pPr>
      <w:adjustRightInd/>
      <w:snapToGrid/>
      <w:spacing w:after="0"/>
    </w:pPr>
    <w:rPr>
      <w:rFonts w:ascii="宋体" w:eastAsia="宋体" w:cs="宋体"/>
      <w:sz w:val="18"/>
      <w:szCs w:val="18"/>
    </w:rPr>
  </w:style>
  <w:style w:type="paragraph" w:styleId="11">
    <w:name w:val="index 1"/>
    <w:basedOn w:val="a"/>
    <w:next w:val="a"/>
    <w:rsid w:val="009F6666"/>
    <w:pPr>
      <w:widowControl w:val="0"/>
      <w:adjustRightInd/>
      <w:spacing w:after="0"/>
      <w:jc w:val="both"/>
    </w:pPr>
    <w:rPr>
      <w:rFonts w:ascii="Times New Roman" w:eastAsia="宋体" w:hAnsi="Times New Roman" w:cs="Times New Roman"/>
      <w:kern w:val="2"/>
      <w:sz w:val="21"/>
      <w:szCs w:val="21"/>
    </w:rPr>
  </w:style>
  <w:style w:type="character" w:styleId="ac">
    <w:name w:val="Strong"/>
    <w:rsid w:val="009F6666"/>
    <w:rPr>
      <w:rFonts w:ascii="Times New Roman" w:eastAsia="宋体" w:hAnsi="Times New Roman" w:cs="Times New Roman"/>
      <w:b/>
      <w:bCs/>
    </w:rPr>
  </w:style>
  <w:style w:type="character" w:styleId="ad">
    <w:name w:val="Hyperlink"/>
    <w:basedOn w:val="a0"/>
    <w:rsid w:val="009F6666"/>
    <w:rPr>
      <w:rFonts w:cs="Times New Roman"/>
      <w:color w:val="0000FF"/>
      <w:u w:val="single"/>
    </w:rPr>
  </w:style>
  <w:style w:type="paragraph" w:customStyle="1" w:styleId="ae">
    <w:name w:val="表格"/>
    <w:basedOn w:val="a"/>
    <w:rsid w:val="009F6666"/>
    <w:pPr>
      <w:widowControl w:val="0"/>
      <w:adjustRightInd/>
      <w:snapToGrid/>
      <w:spacing w:after="0"/>
      <w:jc w:val="center"/>
      <w:textAlignment w:val="center"/>
    </w:pPr>
    <w:rPr>
      <w:rFonts w:ascii="华文细黑" w:eastAsia="宋体" w:hAnsi="华文细黑" w:cs="华文细黑"/>
      <w:sz w:val="21"/>
      <w:szCs w:val="21"/>
    </w:rPr>
  </w:style>
  <w:style w:type="paragraph" w:customStyle="1" w:styleId="12">
    <w:name w:val="列出段落1"/>
    <w:basedOn w:val="a"/>
    <w:rsid w:val="009F6666"/>
    <w:pPr>
      <w:ind w:firstLineChars="200" w:firstLine="200"/>
    </w:pPr>
  </w:style>
  <w:style w:type="paragraph" w:customStyle="1" w:styleId="TOC1">
    <w:name w:val="TOC 标题1"/>
    <w:basedOn w:val="1"/>
    <w:next w:val="a"/>
    <w:rsid w:val="009F6666"/>
    <w:pPr>
      <w:adjustRightInd/>
      <w:snapToGrid/>
      <w:spacing w:before="480" w:after="0" w:line="276" w:lineRule="auto"/>
      <w:outlineLvl w:val="9"/>
    </w:pPr>
    <w:rPr>
      <w:rFonts w:ascii="Cambria" w:eastAsia="宋体" w:hAnsi="Cambria" w:cs="Cambria"/>
      <w:color w:val="365F90"/>
      <w:kern w:val="0"/>
      <w:sz w:val="28"/>
      <w:szCs w:val="28"/>
    </w:rPr>
  </w:style>
  <w:style w:type="character" w:customStyle="1" w:styleId="Char">
    <w:name w:val="批注文字 Char"/>
    <w:basedOn w:val="a0"/>
    <w:rsid w:val="009F6666"/>
    <w:rPr>
      <w:rFonts w:ascii="Tahoma" w:hAnsi="Tahoma" w:cs="Tahoma"/>
    </w:rPr>
  </w:style>
  <w:style w:type="paragraph" w:customStyle="1" w:styleId="New">
    <w:name w:val="正文 New"/>
    <w:rsid w:val="009F6666"/>
    <w:pPr>
      <w:widowControl w:val="0"/>
      <w:jc w:val="both"/>
    </w:pPr>
    <w:rPr>
      <w:kern w:val="2"/>
      <w:sz w:val="21"/>
    </w:rPr>
  </w:style>
  <w:style w:type="paragraph" w:customStyle="1" w:styleId="13">
    <w:name w:val="列表段落1"/>
    <w:basedOn w:val="a"/>
    <w:rsid w:val="009F6666"/>
    <w:pPr>
      <w:widowControl w:val="0"/>
      <w:adjustRightInd/>
      <w:snapToGrid/>
      <w:spacing w:after="0"/>
      <w:ind w:firstLineChars="200" w:firstLine="200"/>
      <w:jc w:val="both"/>
    </w:pPr>
    <w:rPr>
      <w:rFonts w:ascii="Times New Roman" w:eastAsia="宋体" w:hAnsi="Times New Roman" w:cs="Times New Roman"/>
      <w:kern w:val="2"/>
      <w:sz w:val="21"/>
      <w:szCs w:val="24"/>
    </w:rPr>
  </w:style>
  <w:style w:type="paragraph" w:customStyle="1" w:styleId="14">
    <w:name w:val="无间隔1"/>
    <w:rsid w:val="009F6666"/>
    <w:pPr>
      <w:widowControl w:val="0"/>
      <w:jc w:val="both"/>
    </w:pPr>
    <w:rPr>
      <w:kern w:val="2"/>
      <w:sz w:val="21"/>
    </w:rPr>
  </w:style>
  <w:style w:type="paragraph" w:customStyle="1" w:styleId="15">
    <w:name w:val="无间隔1"/>
    <w:rsid w:val="009F6666"/>
    <w:pPr>
      <w:widowControl w:val="0"/>
      <w:jc w:val="both"/>
    </w:pPr>
    <w:rPr>
      <w:kern w:val="2"/>
      <w:sz w:val="21"/>
    </w:rPr>
  </w:style>
  <w:style w:type="paragraph" w:customStyle="1" w:styleId="Af">
    <w:name w:val="正文 A"/>
    <w:rsid w:val="009F6666"/>
    <w:rPr>
      <w:rFonts w:eastAsia="Calibri" w:cs="Calibri"/>
      <w:color w:val="000000"/>
      <w:sz w:val="24"/>
      <w:szCs w:val="24"/>
      <w:u w:color="000000"/>
    </w:rPr>
  </w:style>
  <w:style w:type="character" w:customStyle="1" w:styleId="font01">
    <w:name w:val="font01"/>
    <w:basedOn w:val="a0"/>
    <w:rsid w:val="009F6666"/>
    <w:rPr>
      <w:rFonts w:ascii="宋体" w:eastAsia="宋体" w:cs="宋体"/>
      <w:b/>
      <w:color w:val="000000"/>
      <w:sz w:val="22"/>
      <w:szCs w:val="22"/>
      <w:u w:val="none"/>
    </w:rPr>
  </w:style>
  <w:style w:type="character" w:customStyle="1" w:styleId="font11">
    <w:name w:val="font11"/>
    <w:basedOn w:val="a0"/>
    <w:rsid w:val="009F6666"/>
    <w:rPr>
      <w:rFonts w:ascii="宋体" w:eastAsia="宋体" w:cs="宋体"/>
      <w:color w:val="000000"/>
      <w:sz w:val="22"/>
      <w:szCs w:val="22"/>
      <w:u w:val="none"/>
    </w:rPr>
  </w:style>
  <w:style w:type="character" w:customStyle="1" w:styleId="3Char1">
    <w:name w:val="正文文本缩进 3 Char1"/>
    <w:rsid w:val="009F6666"/>
    <w:rPr>
      <w:rFonts w:ascii="Times New Roman" w:hAnsi="Times New Roman"/>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8B9B-AADE-4068-BFDE-B51B5C3D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3385</Words>
  <Characters>19299</Characters>
  <Application>Microsoft Office Word</Application>
  <DocSecurity>0</DocSecurity>
  <Lines>160</Lines>
  <Paragraphs>45</Paragraphs>
  <ScaleCrop>false</ScaleCrop>
  <Company/>
  <LinksUpToDate>false</LinksUpToDate>
  <CharactersWithSpaces>22639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2019-09-18T07:26:00Z</cp:lastPrinted>
  <dcterms:created xsi:type="dcterms:W3CDTF">2019-09-19T02:11:00Z</dcterms:created>
  <dcterms:modified xsi:type="dcterms:W3CDTF">2019-09-19T02:12:00Z</dcterms:modified>
</cp:coreProperties>
</file>